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1CC85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200" w:afterAutospacing="0" w:line="500" w:lineRule="atLeast"/>
        <w:ind w:left="0" w:right="0"/>
        <w:jc w:val="center"/>
        <w:rPr>
          <w:b/>
          <w:bCs/>
          <w:color w:val="CC3333"/>
          <w:sz w:val="30"/>
          <w:szCs w:val="30"/>
        </w:rPr>
      </w:pPr>
      <w:r>
        <w:rPr>
          <w:b/>
          <w:bCs/>
          <w:color w:val="CC3333"/>
          <w:sz w:val="30"/>
          <w:szCs w:val="30"/>
          <w:bdr w:val="none" w:color="auto" w:sz="0" w:space="0"/>
        </w:rPr>
        <w:t>井冈山大学2025年退役大学生士兵专升本免试工作办法</w:t>
      </w:r>
    </w:p>
    <w:p w14:paraId="73B67E04">
      <w:pPr>
        <w:keepNext w:val="0"/>
        <w:keepLines w:val="0"/>
        <w:widowControl/>
        <w:suppressLineNumbers w:val="0"/>
        <w:shd w:val="clear" w:fill="F5F5F5"/>
        <w:spacing w:before="150" w:beforeAutospacing="0" w:after="0" w:afterAutospacing="0" w:line="350" w:lineRule="atLeast"/>
        <w:ind w:left="0" w:right="0"/>
        <w:jc w:val="center"/>
        <w:rPr>
          <w:color w:val="666666"/>
          <w:sz w:val="14"/>
          <w:szCs w:val="14"/>
        </w:rPr>
      </w:pPr>
      <w:r>
        <w:rPr>
          <w:rFonts w:ascii="宋体" w:hAnsi="宋体" w:eastAsia="宋体" w:cs="宋体"/>
          <w:color w:val="666666"/>
          <w:kern w:val="0"/>
          <w:sz w:val="14"/>
          <w:szCs w:val="14"/>
          <w:shd w:val="clear" w:fill="F5F5F5"/>
          <w:lang w:val="en-US" w:eastAsia="zh-CN" w:bidi="ar"/>
        </w:rPr>
        <w:t>发布日期：2025-01-25    作者：     来源：</w:t>
      </w:r>
    </w:p>
    <w:p w14:paraId="5E25F18F">
      <w:pPr>
        <w:pStyle w:val="3"/>
        <w:keepNext w:val="0"/>
        <w:keepLines w:val="0"/>
        <w:widowControl/>
        <w:suppressLineNumbers w:val="0"/>
        <w:spacing w:before="100" w:beforeAutospacing="0" w:after="170" w:afterAutospacing="0" w:line="400" w:lineRule="atLeast"/>
        <w:ind w:left="0" w:right="0" w:firstLine="420"/>
        <w:jc w:val="center"/>
        <w:rPr>
          <w:rFonts w:ascii="微软雅黑" w:hAnsi="微软雅黑" w:eastAsia="微软雅黑" w:cs="微软雅黑"/>
          <w:color w:val="666666"/>
          <w:sz w:val="16"/>
          <w:szCs w:val="16"/>
        </w:rPr>
      </w:pPr>
    </w:p>
    <w:p w14:paraId="03DF736F">
      <w:pPr>
        <w:pStyle w:val="3"/>
        <w:keepNext w:val="0"/>
        <w:keepLines w:val="0"/>
        <w:widowControl/>
        <w:suppressLineNumbers w:val="0"/>
        <w:spacing w:before="150" w:beforeAutospacing="0" w:after="150" w:afterAutospacing="0" w:line="400" w:lineRule="atLeast"/>
        <w:ind w:left="0" w:right="0" w:firstLine="430"/>
        <w:jc w:val="left"/>
        <w:rPr>
          <w:rFonts w:hint="eastAsia" w:ascii="微软雅黑" w:hAnsi="微软雅黑" w:eastAsia="微软雅黑" w:cs="微软雅黑"/>
          <w:color w:val="666666"/>
          <w:sz w:val="16"/>
          <w:szCs w:val="16"/>
        </w:rPr>
      </w:pPr>
      <w:r>
        <w:rPr>
          <w:rFonts w:ascii="仿宋_gb2312" w:hAnsi="仿宋_gb2312" w:eastAsia="仿宋_gb2312" w:cs="仿宋_gb2312"/>
          <w:color w:val="000000"/>
          <w:sz w:val="21"/>
          <w:szCs w:val="21"/>
        </w:rPr>
        <w:t>根据省教育厅《江西省</w:t>
      </w:r>
      <w:r>
        <w:rPr>
          <w:rFonts w:hint="eastAsia" w:ascii="宋体" w:hAnsi="宋体" w:eastAsia="宋体" w:cs="宋体"/>
          <w:color w:val="000000"/>
          <w:sz w:val="21"/>
          <w:szCs w:val="21"/>
          <w:lang w:val="en-US"/>
        </w:rPr>
        <w:t>2025</w:t>
      </w:r>
      <w:r>
        <w:rPr>
          <w:rFonts w:hint="default" w:ascii="仿宋_gb2312" w:hAnsi="仿宋_gb2312" w:eastAsia="仿宋_gb2312" w:cs="仿宋_gb2312"/>
          <w:color w:val="000000"/>
          <w:sz w:val="21"/>
          <w:szCs w:val="21"/>
        </w:rPr>
        <w:t>年普通高等学校专升本考试招生实施方案》（赣教高字〔</w:t>
      </w:r>
      <w:r>
        <w:rPr>
          <w:rFonts w:hint="eastAsia" w:ascii="宋体" w:hAnsi="宋体" w:eastAsia="宋体" w:cs="宋体"/>
          <w:color w:val="000000"/>
          <w:sz w:val="21"/>
          <w:szCs w:val="21"/>
          <w:lang w:val="en-US"/>
        </w:rPr>
        <w:t>2024</w:t>
      </w:r>
      <w:r>
        <w:rPr>
          <w:rFonts w:hint="default" w:ascii="仿宋_gb2312" w:hAnsi="仿宋_gb2312" w:eastAsia="仿宋_gb2312" w:cs="仿宋_gb2312"/>
          <w:color w:val="000000"/>
          <w:sz w:val="21"/>
          <w:szCs w:val="21"/>
        </w:rPr>
        <w:t>〕</w:t>
      </w:r>
      <w:r>
        <w:rPr>
          <w:rFonts w:hint="eastAsia" w:ascii="宋体" w:hAnsi="宋体" w:eastAsia="宋体" w:cs="宋体"/>
          <w:color w:val="000000"/>
          <w:sz w:val="21"/>
          <w:szCs w:val="21"/>
          <w:lang w:val="en-US"/>
        </w:rPr>
        <w:t>53</w:t>
      </w:r>
      <w:r>
        <w:rPr>
          <w:rFonts w:hint="default" w:ascii="仿宋_gb2312" w:hAnsi="仿宋_gb2312" w:eastAsia="仿宋_gb2312" w:cs="仿宋_gb2312"/>
          <w:color w:val="000000"/>
          <w:sz w:val="21"/>
          <w:szCs w:val="21"/>
        </w:rPr>
        <w:t>号）、《关于做好江西省</w:t>
      </w:r>
      <w:r>
        <w:rPr>
          <w:rFonts w:hint="eastAsia" w:ascii="宋体" w:hAnsi="宋体" w:eastAsia="宋体" w:cs="宋体"/>
          <w:color w:val="000000"/>
          <w:sz w:val="21"/>
          <w:szCs w:val="21"/>
          <w:lang w:val="en-US"/>
        </w:rPr>
        <w:t>2025</w:t>
      </w:r>
      <w:r>
        <w:rPr>
          <w:rFonts w:hint="default" w:ascii="仿宋_gb2312" w:hAnsi="仿宋_gb2312" w:eastAsia="仿宋_gb2312" w:cs="仿宋_gb2312"/>
          <w:color w:val="000000"/>
          <w:sz w:val="21"/>
          <w:szCs w:val="21"/>
        </w:rPr>
        <w:t>年普通高校专升本考试招生报名工作的通知》（赣考院普〔</w:t>
      </w:r>
      <w:r>
        <w:rPr>
          <w:rFonts w:hint="eastAsia" w:ascii="宋体" w:hAnsi="宋体" w:eastAsia="宋体" w:cs="宋体"/>
          <w:color w:val="000000"/>
          <w:sz w:val="21"/>
          <w:szCs w:val="21"/>
          <w:lang w:val="en-US"/>
        </w:rPr>
        <w:t>2024</w:t>
      </w:r>
      <w:r>
        <w:rPr>
          <w:rFonts w:hint="default" w:ascii="仿宋_gb2312" w:hAnsi="仿宋_gb2312" w:eastAsia="仿宋_gb2312" w:cs="仿宋_gb2312"/>
          <w:color w:val="000000"/>
          <w:sz w:val="21"/>
          <w:szCs w:val="21"/>
        </w:rPr>
        <w:t>〕</w:t>
      </w:r>
      <w:r>
        <w:rPr>
          <w:rFonts w:hint="eastAsia" w:ascii="宋体" w:hAnsi="宋体" w:eastAsia="宋体" w:cs="宋体"/>
          <w:color w:val="000000"/>
          <w:sz w:val="21"/>
          <w:szCs w:val="21"/>
          <w:lang w:val="en-US"/>
        </w:rPr>
        <w:t>28</w:t>
      </w:r>
      <w:r>
        <w:rPr>
          <w:rFonts w:hint="default" w:ascii="仿宋_gb2312" w:hAnsi="仿宋_gb2312" w:eastAsia="仿宋_gb2312" w:cs="仿宋_gb2312"/>
          <w:color w:val="000000"/>
          <w:sz w:val="21"/>
          <w:szCs w:val="21"/>
        </w:rPr>
        <w:t>号）等文件精神，为做好我校</w:t>
      </w:r>
      <w:r>
        <w:rPr>
          <w:rFonts w:hint="eastAsia" w:ascii="宋体" w:hAnsi="宋体" w:eastAsia="宋体" w:cs="宋体"/>
          <w:color w:val="000000"/>
          <w:sz w:val="21"/>
          <w:szCs w:val="21"/>
          <w:lang w:val="en-US"/>
        </w:rPr>
        <w:t>2025</w:t>
      </w:r>
      <w:r>
        <w:rPr>
          <w:rFonts w:hint="default" w:ascii="仿宋_gb2312" w:hAnsi="仿宋_gb2312" w:eastAsia="仿宋_gb2312" w:cs="仿宋_gb2312"/>
          <w:color w:val="000000"/>
          <w:sz w:val="21"/>
          <w:szCs w:val="21"/>
        </w:rPr>
        <w:t>年退役大学生士兵专升本免试录取工作，经学校研究决定，制定本工作办法。</w:t>
      </w:r>
    </w:p>
    <w:p w14:paraId="0E66183E">
      <w:pPr>
        <w:pStyle w:val="3"/>
        <w:keepNext w:val="0"/>
        <w:keepLines w:val="0"/>
        <w:widowControl/>
        <w:suppressLineNumbers w:val="0"/>
        <w:spacing w:before="150" w:beforeAutospacing="0" w:after="150" w:afterAutospacing="0" w:line="400" w:lineRule="atLeast"/>
        <w:ind w:left="0" w:right="0" w:firstLine="430"/>
        <w:jc w:val="left"/>
        <w:rPr>
          <w:rFonts w:hint="eastAsia" w:ascii="微软雅黑" w:hAnsi="微软雅黑" w:eastAsia="微软雅黑" w:cs="微软雅黑"/>
          <w:color w:val="666666"/>
          <w:sz w:val="16"/>
          <w:szCs w:val="16"/>
        </w:rPr>
      </w:pPr>
      <w:r>
        <w:rPr>
          <w:rFonts w:hint="default" w:ascii="仿宋_gb2312" w:hAnsi="仿宋_gb2312" w:eastAsia="仿宋_gb2312" w:cs="仿宋_gb2312"/>
          <w:color w:val="000000"/>
          <w:sz w:val="21"/>
          <w:szCs w:val="21"/>
        </w:rPr>
        <w:t>学校名称：井冈山大学</w:t>
      </w:r>
    </w:p>
    <w:p w14:paraId="7C53E8C7">
      <w:pPr>
        <w:pStyle w:val="3"/>
        <w:keepNext w:val="0"/>
        <w:keepLines w:val="0"/>
        <w:widowControl/>
        <w:suppressLineNumbers w:val="0"/>
        <w:spacing w:before="150" w:beforeAutospacing="0" w:after="150" w:afterAutospacing="0" w:line="400" w:lineRule="atLeast"/>
        <w:ind w:left="0" w:right="0" w:firstLine="430"/>
        <w:jc w:val="left"/>
        <w:rPr>
          <w:rFonts w:hint="eastAsia" w:ascii="微软雅黑" w:hAnsi="微软雅黑" w:eastAsia="微软雅黑" w:cs="微软雅黑"/>
          <w:color w:val="666666"/>
          <w:sz w:val="16"/>
          <w:szCs w:val="16"/>
        </w:rPr>
      </w:pPr>
      <w:r>
        <w:rPr>
          <w:rFonts w:hint="default" w:ascii="仿宋_gb2312" w:hAnsi="仿宋_gb2312" w:eastAsia="仿宋_gb2312" w:cs="仿宋_gb2312"/>
          <w:color w:val="000000"/>
          <w:sz w:val="21"/>
          <w:szCs w:val="21"/>
        </w:rPr>
        <w:t>办学类型：公办全日制普通高等学校</w:t>
      </w:r>
    </w:p>
    <w:p w14:paraId="6A00F787">
      <w:pPr>
        <w:pStyle w:val="3"/>
        <w:keepNext w:val="0"/>
        <w:keepLines w:val="0"/>
        <w:widowControl/>
        <w:suppressLineNumbers w:val="0"/>
        <w:spacing w:before="150" w:beforeAutospacing="0" w:after="150" w:afterAutospacing="0" w:line="400" w:lineRule="atLeast"/>
        <w:ind w:left="0" w:right="0" w:firstLine="430"/>
        <w:jc w:val="left"/>
        <w:rPr>
          <w:rFonts w:hint="eastAsia" w:ascii="微软雅黑" w:hAnsi="微软雅黑" w:eastAsia="微软雅黑" w:cs="微软雅黑"/>
          <w:color w:val="666666"/>
          <w:sz w:val="16"/>
          <w:szCs w:val="16"/>
        </w:rPr>
      </w:pPr>
      <w:r>
        <w:rPr>
          <w:rFonts w:hint="default" w:ascii="仿宋_gb2312" w:hAnsi="仿宋_gb2312" w:eastAsia="仿宋_gb2312" w:cs="仿宋_gb2312"/>
          <w:color w:val="000000"/>
          <w:sz w:val="21"/>
          <w:szCs w:val="21"/>
        </w:rPr>
        <w:t>学校地址：江西省吉安市青原区学苑路</w:t>
      </w:r>
      <w:r>
        <w:rPr>
          <w:rFonts w:hint="eastAsia" w:ascii="宋体" w:hAnsi="宋体" w:eastAsia="宋体" w:cs="宋体"/>
          <w:color w:val="000000"/>
          <w:sz w:val="21"/>
          <w:szCs w:val="21"/>
          <w:lang w:val="en-US"/>
        </w:rPr>
        <w:t>28</w:t>
      </w:r>
      <w:r>
        <w:rPr>
          <w:rFonts w:hint="default" w:ascii="仿宋_gb2312" w:hAnsi="仿宋_gb2312" w:eastAsia="仿宋_gb2312" w:cs="仿宋_gb2312"/>
          <w:color w:val="000000"/>
          <w:sz w:val="21"/>
          <w:szCs w:val="21"/>
        </w:rPr>
        <w:t>号</w:t>
      </w:r>
    </w:p>
    <w:p w14:paraId="37B9C010">
      <w:pPr>
        <w:pStyle w:val="3"/>
        <w:keepNext w:val="0"/>
        <w:keepLines w:val="0"/>
        <w:widowControl/>
        <w:suppressLineNumbers w:val="0"/>
        <w:spacing w:before="150" w:beforeAutospacing="0" w:after="150" w:afterAutospacing="0" w:line="400" w:lineRule="atLeast"/>
        <w:ind w:left="0" w:right="0" w:firstLine="430"/>
        <w:jc w:val="left"/>
        <w:rPr>
          <w:rFonts w:hint="eastAsia" w:ascii="微软雅黑" w:hAnsi="微软雅黑" w:eastAsia="微软雅黑" w:cs="微软雅黑"/>
          <w:color w:val="666666"/>
          <w:sz w:val="16"/>
          <w:szCs w:val="16"/>
        </w:rPr>
      </w:pPr>
      <w:r>
        <w:rPr>
          <w:rStyle w:val="6"/>
          <w:rFonts w:hint="default" w:ascii="仿宋_gb2312" w:hAnsi="仿宋_gb2312" w:eastAsia="仿宋_gb2312" w:cs="仿宋_gb2312"/>
          <w:color w:val="000000"/>
          <w:sz w:val="21"/>
          <w:szCs w:val="21"/>
        </w:rPr>
        <w:t>一、 组织机构</w:t>
      </w:r>
    </w:p>
    <w:p w14:paraId="051E0B5C">
      <w:pPr>
        <w:pStyle w:val="3"/>
        <w:keepNext w:val="0"/>
        <w:keepLines w:val="0"/>
        <w:widowControl/>
        <w:suppressLineNumbers w:val="0"/>
        <w:spacing w:before="150" w:beforeAutospacing="0" w:after="150" w:afterAutospacing="0" w:line="400" w:lineRule="atLeast"/>
        <w:ind w:left="0" w:right="0" w:firstLine="430"/>
        <w:jc w:val="left"/>
        <w:rPr>
          <w:rFonts w:hint="eastAsia" w:ascii="微软雅黑" w:hAnsi="微软雅黑" w:eastAsia="微软雅黑" w:cs="微软雅黑"/>
          <w:color w:val="666666"/>
          <w:sz w:val="16"/>
          <w:szCs w:val="16"/>
        </w:rPr>
      </w:pPr>
      <w:r>
        <w:rPr>
          <w:rFonts w:hint="default" w:ascii="仿宋_gb2312" w:hAnsi="仿宋_gb2312" w:eastAsia="仿宋_gb2312" w:cs="仿宋_gb2312"/>
          <w:color w:val="000000"/>
          <w:sz w:val="21"/>
          <w:szCs w:val="21"/>
        </w:rPr>
        <w:t>学校成立由校领导任组长，相关职能部门和招生专业所在学院负责人组成的招生工作领导小组，负责制定学校退役士兵专升本招生政策，研究、决定招生重大事项。招生工作领导小组下设办公室，办公室设在招生就业指导处。</w:t>
      </w:r>
    </w:p>
    <w:p w14:paraId="48E0A8F5">
      <w:pPr>
        <w:pStyle w:val="3"/>
        <w:keepNext w:val="0"/>
        <w:keepLines w:val="0"/>
        <w:widowControl/>
        <w:suppressLineNumbers w:val="0"/>
        <w:spacing w:before="150" w:beforeAutospacing="0" w:after="150" w:afterAutospacing="0" w:line="400" w:lineRule="atLeast"/>
        <w:ind w:left="0" w:right="0" w:firstLine="430"/>
        <w:jc w:val="left"/>
        <w:rPr>
          <w:rFonts w:hint="eastAsia" w:ascii="微软雅黑" w:hAnsi="微软雅黑" w:eastAsia="微软雅黑" w:cs="微软雅黑"/>
          <w:color w:val="666666"/>
          <w:sz w:val="16"/>
          <w:szCs w:val="16"/>
        </w:rPr>
      </w:pPr>
      <w:r>
        <w:rPr>
          <w:rStyle w:val="6"/>
          <w:rFonts w:hint="default" w:ascii="仿宋_gb2312" w:hAnsi="仿宋_gb2312" w:eastAsia="仿宋_gb2312" w:cs="仿宋_gb2312"/>
          <w:color w:val="000000"/>
          <w:sz w:val="21"/>
          <w:szCs w:val="21"/>
        </w:rPr>
        <w:t>二、招生对象</w:t>
      </w:r>
    </w:p>
    <w:p w14:paraId="2BB258ED">
      <w:pPr>
        <w:pStyle w:val="3"/>
        <w:keepNext w:val="0"/>
        <w:keepLines w:val="0"/>
        <w:widowControl/>
        <w:suppressLineNumbers w:val="0"/>
        <w:spacing w:before="150" w:beforeAutospacing="0" w:after="150" w:afterAutospacing="0" w:line="400" w:lineRule="atLeast"/>
        <w:ind w:left="0" w:right="0" w:firstLine="430"/>
        <w:jc w:val="left"/>
        <w:rPr>
          <w:rFonts w:hint="eastAsia" w:ascii="微软雅黑" w:hAnsi="微软雅黑" w:eastAsia="微软雅黑" w:cs="微软雅黑"/>
          <w:color w:val="666666"/>
          <w:sz w:val="16"/>
          <w:szCs w:val="16"/>
        </w:rPr>
      </w:pPr>
      <w:r>
        <w:rPr>
          <w:rFonts w:hint="default" w:ascii="仿宋_gb2312" w:hAnsi="仿宋_gb2312" w:eastAsia="仿宋_gb2312" w:cs="仿宋_gb2312"/>
          <w:color w:val="000000"/>
          <w:sz w:val="21"/>
          <w:szCs w:val="21"/>
        </w:rPr>
        <w:t>已退役大学生士兵（含</w:t>
      </w:r>
      <w:r>
        <w:rPr>
          <w:rFonts w:hint="eastAsia" w:ascii="宋体" w:hAnsi="宋体" w:eastAsia="宋体" w:cs="宋体"/>
          <w:color w:val="000000"/>
          <w:sz w:val="21"/>
          <w:szCs w:val="21"/>
          <w:lang w:val="en-US"/>
        </w:rPr>
        <w:t>2025</w:t>
      </w:r>
      <w:r>
        <w:rPr>
          <w:rFonts w:hint="default" w:ascii="仿宋_gb2312" w:hAnsi="仿宋_gb2312" w:eastAsia="仿宋_gb2312" w:cs="仿宋_gb2312"/>
          <w:color w:val="000000"/>
          <w:sz w:val="21"/>
          <w:szCs w:val="21"/>
        </w:rPr>
        <w:t>年</w:t>
      </w:r>
      <w:r>
        <w:rPr>
          <w:rFonts w:hint="eastAsia" w:ascii="宋体" w:hAnsi="宋体" w:eastAsia="宋体" w:cs="宋体"/>
          <w:color w:val="000000"/>
          <w:sz w:val="21"/>
          <w:szCs w:val="21"/>
          <w:lang w:val="en-US"/>
        </w:rPr>
        <w:t>3</w:t>
      </w:r>
      <w:r>
        <w:rPr>
          <w:rFonts w:hint="default" w:ascii="仿宋_gb2312" w:hAnsi="仿宋_gb2312" w:eastAsia="仿宋_gb2312" w:cs="仿宋_gb2312"/>
          <w:color w:val="000000"/>
          <w:sz w:val="21"/>
          <w:szCs w:val="21"/>
        </w:rPr>
        <w:t>月退役大学生士兵）在</w:t>
      </w:r>
      <w:r>
        <w:rPr>
          <w:rFonts w:hint="eastAsia" w:ascii="宋体" w:hAnsi="宋体" w:eastAsia="宋体" w:cs="宋体"/>
          <w:color w:val="000000"/>
          <w:sz w:val="21"/>
          <w:szCs w:val="21"/>
          <w:lang w:val="en-US"/>
        </w:rPr>
        <w:t>2025</w:t>
      </w:r>
      <w:r>
        <w:rPr>
          <w:rFonts w:hint="default" w:ascii="仿宋_gb2312" w:hAnsi="仿宋_gb2312" w:eastAsia="仿宋_gb2312" w:cs="仿宋_gb2312"/>
          <w:color w:val="000000"/>
          <w:sz w:val="21"/>
          <w:szCs w:val="21"/>
        </w:rPr>
        <w:t>年</w:t>
      </w:r>
      <w:r>
        <w:rPr>
          <w:rFonts w:hint="eastAsia" w:ascii="宋体" w:hAnsi="宋体" w:eastAsia="宋体" w:cs="宋体"/>
          <w:color w:val="000000"/>
          <w:sz w:val="21"/>
          <w:szCs w:val="21"/>
          <w:lang w:val="en-US"/>
        </w:rPr>
        <w:t>7</w:t>
      </w:r>
      <w:r>
        <w:rPr>
          <w:rFonts w:hint="default" w:ascii="仿宋_gb2312" w:hAnsi="仿宋_gb2312" w:eastAsia="仿宋_gb2312" w:cs="仿宋_gb2312"/>
          <w:color w:val="000000"/>
          <w:sz w:val="21"/>
          <w:szCs w:val="21"/>
        </w:rPr>
        <w:t>月</w:t>
      </w:r>
      <w:r>
        <w:rPr>
          <w:rFonts w:hint="eastAsia" w:ascii="宋体" w:hAnsi="宋体" w:eastAsia="宋体" w:cs="宋体"/>
          <w:color w:val="000000"/>
          <w:sz w:val="21"/>
          <w:szCs w:val="21"/>
          <w:lang w:val="en-US"/>
        </w:rPr>
        <w:t>31</w:t>
      </w:r>
      <w:r>
        <w:rPr>
          <w:rFonts w:hint="default" w:ascii="仿宋_gb2312" w:hAnsi="仿宋_gb2312" w:eastAsia="仿宋_gb2312" w:cs="仿宋_gb2312"/>
          <w:color w:val="000000"/>
          <w:sz w:val="21"/>
          <w:szCs w:val="21"/>
        </w:rPr>
        <w:t>日前可取得或已取得毕业证，且符合下列条件之一：</w:t>
      </w:r>
    </w:p>
    <w:p w14:paraId="60ADF6D6">
      <w:pPr>
        <w:pStyle w:val="3"/>
        <w:keepNext w:val="0"/>
        <w:keepLines w:val="0"/>
        <w:widowControl/>
        <w:suppressLineNumbers w:val="0"/>
        <w:spacing w:before="150" w:beforeAutospacing="0" w:after="150" w:afterAutospacing="0" w:line="400" w:lineRule="atLeast"/>
        <w:ind w:left="0" w:right="0" w:firstLine="430"/>
        <w:jc w:val="left"/>
        <w:rPr>
          <w:rFonts w:hint="eastAsia" w:ascii="微软雅黑" w:hAnsi="微软雅黑" w:eastAsia="微软雅黑" w:cs="微软雅黑"/>
          <w:color w:val="666666"/>
          <w:sz w:val="16"/>
          <w:szCs w:val="16"/>
        </w:rPr>
      </w:pPr>
      <w:r>
        <w:rPr>
          <w:rFonts w:hint="eastAsia" w:ascii="宋体" w:hAnsi="宋体" w:eastAsia="宋体" w:cs="宋体"/>
          <w:color w:val="000000"/>
          <w:sz w:val="21"/>
          <w:szCs w:val="21"/>
          <w:lang w:val="en-US"/>
        </w:rPr>
        <w:t>1.</w:t>
      </w:r>
      <w:r>
        <w:rPr>
          <w:rFonts w:hint="default" w:ascii="仿宋_gb2312" w:hAnsi="仿宋_gb2312" w:eastAsia="仿宋_gb2312" w:cs="仿宋_gb2312"/>
          <w:color w:val="000000"/>
          <w:sz w:val="21"/>
          <w:szCs w:val="21"/>
        </w:rPr>
        <w:t>江西省普通高职（专科）学生在校期间或毕业后应征入伍。</w:t>
      </w:r>
    </w:p>
    <w:p w14:paraId="72424D79">
      <w:pPr>
        <w:pStyle w:val="3"/>
        <w:keepNext w:val="0"/>
        <w:keepLines w:val="0"/>
        <w:widowControl/>
        <w:suppressLineNumbers w:val="0"/>
        <w:spacing w:before="150" w:beforeAutospacing="0" w:after="150" w:afterAutospacing="0" w:line="400" w:lineRule="atLeast"/>
        <w:ind w:left="0" w:right="0" w:firstLine="430"/>
        <w:jc w:val="left"/>
        <w:rPr>
          <w:rFonts w:hint="eastAsia" w:ascii="微软雅黑" w:hAnsi="微软雅黑" w:eastAsia="微软雅黑" w:cs="微软雅黑"/>
          <w:color w:val="666666"/>
          <w:sz w:val="16"/>
          <w:szCs w:val="16"/>
        </w:rPr>
      </w:pPr>
      <w:r>
        <w:rPr>
          <w:rFonts w:hint="eastAsia" w:ascii="宋体" w:hAnsi="宋体" w:eastAsia="宋体" w:cs="宋体"/>
          <w:color w:val="000000"/>
          <w:sz w:val="21"/>
          <w:szCs w:val="21"/>
          <w:lang w:val="en-US"/>
        </w:rPr>
        <w:t>2.</w:t>
      </w:r>
      <w:r>
        <w:rPr>
          <w:rFonts w:hint="default" w:ascii="仿宋_gb2312" w:hAnsi="仿宋_gb2312" w:eastAsia="仿宋_gb2312" w:cs="仿宋_gb2312"/>
          <w:color w:val="000000"/>
          <w:sz w:val="21"/>
          <w:szCs w:val="21"/>
        </w:rPr>
        <w:t>外省普通高职（专科）学生在校期间或毕业后，在江西应征入伍。</w:t>
      </w:r>
    </w:p>
    <w:p w14:paraId="6A6D0558">
      <w:pPr>
        <w:pStyle w:val="3"/>
        <w:keepNext w:val="0"/>
        <w:keepLines w:val="0"/>
        <w:widowControl/>
        <w:suppressLineNumbers w:val="0"/>
        <w:spacing w:before="150" w:beforeAutospacing="0" w:after="150" w:afterAutospacing="0" w:line="400" w:lineRule="atLeast"/>
        <w:ind w:left="0" w:right="0" w:firstLine="430"/>
        <w:jc w:val="left"/>
        <w:rPr>
          <w:rFonts w:hint="eastAsia" w:ascii="微软雅黑" w:hAnsi="微软雅黑" w:eastAsia="微软雅黑" w:cs="微软雅黑"/>
          <w:color w:val="666666"/>
          <w:sz w:val="16"/>
          <w:szCs w:val="16"/>
        </w:rPr>
      </w:pPr>
      <w:r>
        <w:rPr>
          <w:rStyle w:val="6"/>
          <w:rFonts w:hint="default" w:ascii="仿宋_gb2312" w:hAnsi="仿宋_gb2312" w:eastAsia="仿宋_gb2312" w:cs="仿宋_gb2312"/>
          <w:color w:val="000000"/>
          <w:sz w:val="21"/>
          <w:szCs w:val="21"/>
        </w:rPr>
        <w:t>三、报名条件</w:t>
      </w:r>
    </w:p>
    <w:p w14:paraId="39906BAE">
      <w:pPr>
        <w:pStyle w:val="3"/>
        <w:keepNext w:val="0"/>
        <w:keepLines w:val="0"/>
        <w:widowControl/>
        <w:suppressLineNumbers w:val="0"/>
        <w:spacing w:before="150" w:beforeAutospacing="0" w:after="150" w:afterAutospacing="0" w:line="400" w:lineRule="atLeast"/>
        <w:ind w:left="0" w:right="0" w:firstLine="430"/>
        <w:jc w:val="left"/>
        <w:rPr>
          <w:rFonts w:hint="eastAsia" w:ascii="微软雅黑" w:hAnsi="微软雅黑" w:eastAsia="微软雅黑" w:cs="微软雅黑"/>
          <w:color w:val="666666"/>
          <w:sz w:val="16"/>
          <w:szCs w:val="16"/>
        </w:rPr>
      </w:pPr>
      <w:r>
        <w:rPr>
          <w:rFonts w:hint="default" w:ascii="仿宋_gb2312" w:hAnsi="仿宋_gb2312" w:eastAsia="仿宋_gb2312" w:cs="仿宋_gb2312"/>
          <w:color w:val="000000"/>
          <w:sz w:val="21"/>
          <w:szCs w:val="21"/>
        </w:rPr>
        <w:t>1.遵守《中华人民共和国宪法》及其他法律法规。</w:t>
      </w:r>
    </w:p>
    <w:p w14:paraId="7DA4229C">
      <w:pPr>
        <w:pStyle w:val="3"/>
        <w:keepNext w:val="0"/>
        <w:keepLines w:val="0"/>
        <w:widowControl/>
        <w:suppressLineNumbers w:val="0"/>
        <w:spacing w:before="150" w:beforeAutospacing="0" w:after="150" w:afterAutospacing="0" w:line="400" w:lineRule="atLeast"/>
        <w:ind w:left="0" w:right="0" w:firstLine="430"/>
        <w:jc w:val="left"/>
        <w:rPr>
          <w:rFonts w:hint="eastAsia" w:ascii="微软雅黑" w:hAnsi="微软雅黑" w:eastAsia="微软雅黑" w:cs="微软雅黑"/>
          <w:color w:val="666666"/>
          <w:sz w:val="16"/>
          <w:szCs w:val="16"/>
        </w:rPr>
      </w:pPr>
      <w:r>
        <w:rPr>
          <w:rFonts w:hint="default" w:ascii="仿宋_gb2312" w:hAnsi="仿宋_gb2312" w:eastAsia="仿宋_gb2312" w:cs="仿宋_gb2312"/>
          <w:color w:val="000000"/>
          <w:sz w:val="21"/>
          <w:szCs w:val="21"/>
        </w:rPr>
        <w:t>2.身体健康，各专业身体要求按教育部等三部委印发的《普通高等学校招生体检工作指导意见》执行。</w:t>
      </w:r>
    </w:p>
    <w:p w14:paraId="6E422DA6">
      <w:pPr>
        <w:pStyle w:val="3"/>
        <w:keepNext w:val="0"/>
        <w:keepLines w:val="0"/>
        <w:widowControl/>
        <w:suppressLineNumbers w:val="0"/>
        <w:spacing w:before="150" w:beforeAutospacing="0" w:after="150" w:afterAutospacing="0" w:line="400" w:lineRule="atLeast"/>
        <w:ind w:left="0" w:right="0" w:firstLine="430"/>
        <w:jc w:val="left"/>
        <w:rPr>
          <w:rFonts w:hint="eastAsia" w:ascii="微软雅黑" w:hAnsi="微软雅黑" w:eastAsia="微软雅黑" w:cs="微软雅黑"/>
          <w:color w:val="666666"/>
          <w:sz w:val="16"/>
          <w:szCs w:val="16"/>
        </w:rPr>
      </w:pPr>
      <w:r>
        <w:rPr>
          <w:rFonts w:hint="default" w:ascii="仿宋_gb2312" w:hAnsi="仿宋_gb2312" w:eastAsia="仿宋_gb2312" w:cs="仿宋_gb2312"/>
          <w:color w:val="000000"/>
          <w:sz w:val="21"/>
          <w:szCs w:val="21"/>
        </w:rPr>
        <w:t>3.普通高职（专科）学习期间无记过及以上纪律处分，或受到纪律处分但报名前已解除处分的。</w:t>
      </w:r>
    </w:p>
    <w:p w14:paraId="6FA97D06">
      <w:pPr>
        <w:pStyle w:val="3"/>
        <w:keepNext w:val="0"/>
        <w:keepLines w:val="0"/>
        <w:widowControl/>
        <w:suppressLineNumbers w:val="0"/>
        <w:spacing w:before="150" w:beforeAutospacing="0" w:after="150" w:afterAutospacing="0" w:line="400" w:lineRule="atLeast"/>
        <w:ind w:left="0" w:right="0" w:firstLine="430"/>
        <w:jc w:val="left"/>
        <w:rPr>
          <w:rFonts w:hint="eastAsia" w:ascii="微软雅黑" w:hAnsi="微软雅黑" w:eastAsia="微软雅黑" w:cs="微软雅黑"/>
          <w:color w:val="666666"/>
          <w:sz w:val="16"/>
          <w:szCs w:val="16"/>
        </w:rPr>
      </w:pPr>
      <w:r>
        <w:rPr>
          <w:rFonts w:hint="default" w:ascii="仿宋_gb2312" w:hAnsi="仿宋_gb2312" w:eastAsia="仿宋_gb2312" w:cs="仿宋_gb2312"/>
          <w:color w:val="000000"/>
          <w:sz w:val="21"/>
          <w:szCs w:val="21"/>
        </w:rPr>
        <w:t>4.在入伍期间和退役后工作学习期间，无记过及以上纪律处分，或受到纪律处分但报名前已解除处分的。</w:t>
      </w:r>
    </w:p>
    <w:p w14:paraId="35CE722F">
      <w:pPr>
        <w:pStyle w:val="3"/>
        <w:keepNext w:val="0"/>
        <w:keepLines w:val="0"/>
        <w:widowControl/>
        <w:suppressLineNumbers w:val="0"/>
        <w:spacing w:before="150" w:beforeAutospacing="0" w:after="150" w:afterAutospacing="0" w:line="400" w:lineRule="atLeast"/>
        <w:ind w:left="0" w:right="0" w:firstLine="430"/>
        <w:jc w:val="left"/>
        <w:rPr>
          <w:rFonts w:hint="eastAsia" w:ascii="微软雅黑" w:hAnsi="微软雅黑" w:eastAsia="微软雅黑" w:cs="微软雅黑"/>
          <w:color w:val="666666"/>
          <w:sz w:val="16"/>
          <w:szCs w:val="16"/>
        </w:rPr>
      </w:pPr>
      <w:r>
        <w:rPr>
          <w:rStyle w:val="6"/>
          <w:rFonts w:hint="default" w:ascii="仿宋_gb2312" w:hAnsi="仿宋_gb2312" w:eastAsia="仿宋_gb2312" w:cs="仿宋_gb2312"/>
          <w:color w:val="000000"/>
          <w:sz w:val="21"/>
          <w:szCs w:val="21"/>
        </w:rPr>
        <w:t>四、招生专业及计划</w:t>
      </w:r>
    </w:p>
    <w:p w14:paraId="531713F7">
      <w:pPr>
        <w:pStyle w:val="3"/>
        <w:keepNext w:val="0"/>
        <w:keepLines w:val="0"/>
        <w:widowControl/>
        <w:suppressLineNumbers w:val="0"/>
        <w:spacing w:before="100" w:beforeAutospacing="0" w:after="100" w:afterAutospacing="0" w:line="360" w:lineRule="atLeast"/>
        <w:ind w:left="0" w:right="0" w:firstLine="430"/>
        <w:jc w:val="left"/>
        <w:rPr>
          <w:rFonts w:hint="eastAsia" w:ascii="微软雅黑" w:hAnsi="微软雅黑" w:eastAsia="微软雅黑" w:cs="微软雅黑"/>
          <w:color w:val="666666"/>
          <w:sz w:val="16"/>
          <w:szCs w:val="16"/>
        </w:rPr>
      </w:pPr>
      <w:r>
        <w:rPr>
          <w:rFonts w:hint="eastAsia" w:ascii="宋体" w:hAnsi="宋体" w:eastAsia="宋体" w:cs="宋体"/>
          <w:color w:val="000000"/>
          <w:sz w:val="21"/>
          <w:szCs w:val="21"/>
          <w:lang w:val="en-US"/>
        </w:rPr>
        <w:t>2025</w:t>
      </w:r>
      <w:r>
        <w:rPr>
          <w:rFonts w:hint="default" w:ascii="仿宋_gb2312" w:hAnsi="仿宋_gb2312" w:eastAsia="仿宋_gb2312" w:cs="仿宋_gb2312"/>
          <w:color w:val="000000"/>
          <w:sz w:val="21"/>
          <w:szCs w:val="21"/>
        </w:rPr>
        <w:t>年我校退役大学生士兵免试专升本计划招生</w:t>
      </w:r>
      <w:r>
        <w:rPr>
          <w:rFonts w:hint="eastAsia" w:ascii="宋体" w:hAnsi="宋体" w:eastAsia="宋体" w:cs="宋体"/>
          <w:color w:val="000000"/>
          <w:sz w:val="21"/>
          <w:szCs w:val="21"/>
          <w:lang w:val="en-US"/>
        </w:rPr>
        <w:t>400</w:t>
      </w:r>
      <w:r>
        <w:rPr>
          <w:rFonts w:hint="default" w:ascii="仿宋_gb2312" w:hAnsi="仿宋_gb2312" w:eastAsia="仿宋_gb2312" w:cs="仿宋_gb2312"/>
          <w:color w:val="000000"/>
          <w:sz w:val="21"/>
          <w:szCs w:val="21"/>
        </w:rPr>
        <w:t>人，具体招生专业及计划见表</w:t>
      </w:r>
      <w:r>
        <w:rPr>
          <w:rFonts w:hint="eastAsia" w:ascii="宋体" w:hAnsi="宋体" w:eastAsia="宋体" w:cs="宋体"/>
          <w:color w:val="000000"/>
          <w:sz w:val="21"/>
          <w:szCs w:val="21"/>
          <w:lang w:val="en-US"/>
        </w:rPr>
        <w:t>1</w:t>
      </w:r>
      <w:r>
        <w:rPr>
          <w:rFonts w:hint="default" w:ascii="仿宋_gb2312" w:hAnsi="仿宋_gb2312" w:eastAsia="仿宋_gb2312" w:cs="仿宋_gb2312"/>
          <w:color w:val="000000"/>
          <w:sz w:val="21"/>
          <w:szCs w:val="21"/>
        </w:rPr>
        <w:t>。</w:t>
      </w:r>
    </w:p>
    <w:p w14:paraId="017B1AAD">
      <w:pPr>
        <w:pStyle w:val="3"/>
        <w:keepNext w:val="0"/>
        <w:keepLines w:val="0"/>
        <w:widowControl/>
        <w:suppressLineNumbers w:val="0"/>
        <w:spacing w:before="100" w:beforeAutospacing="0" w:after="100" w:afterAutospacing="0" w:line="360" w:lineRule="atLeast"/>
        <w:ind w:left="0" w:right="0" w:firstLine="290"/>
        <w:jc w:val="center"/>
        <w:rPr>
          <w:rFonts w:hint="eastAsia" w:ascii="微软雅黑" w:hAnsi="微软雅黑" w:eastAsia="微软雅黑" w:cs="微软雅黑"/>
          <w:color w:val="666666"/>
          <w:sz w:val="16"/>
          <w:szCs w:val="16"/>
        </w:rPr>
      </w:pPr>
      <w:r>
        <w:rPr>
          <w:rFonts w:hint="default" w:ascii="仿宋_gb2312" w:hAnsi="仿宋_gb2312" w:eastAsia="仿宋_gb2312" w:cs="仿宋_gb2312"/>
          <w:color w:val="000000"/>
          <w:sz w:val="18"/>
          <w:szCs w:val="18"/>
        </w:rPr>
        <w:t>表1 井冈山大学2025年退役大学生士兵免试专升本招生专业与招生计划</w:t>
      </w:r>
    </w:p>
    <w:tbl>
      <w:tblPr>
        <w:tblW w:w="697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784"/>
        <w:gridCol w:w="1217"/>
        <w:gridCol w:w="2054"/>
        <w:gridCol w:w="870"/>
        <w:gridCol w:w="784"/>
        <w:gridCol w:w="1261"/>
      </w:tblGrid>
      <w:tr w14:paraId="6FA98C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20" w:hRule="atLeast"/>
          <w:tblHeader/>
          <w:jc w:val="center"/>
        </w:trPr>
        <w:tc>
          <w:tcPr>
            <w:tcW w:w="490" w:type="dxa"/>
            <w:tcBorders>
              <w:top w:val="single" w:color="000000" w:sz="4" w:space="0"/>
              <w:left w:val="single" w:color="000000" w:sz="4" w:space="0"/>
              <w:bottom w:val="single" w:color="000000" w:sz="4" w:space="0"/>
              <w:right w:val="single" w:color="000000" w:sz="4" w:space="0"/>
            </w:tcBorders>
            <w:shd w:val="clear"/>
            <w:tcMar>
              <w:left w:w="70" w:type="dxa"/>
              <w:right w:w="70" w:type="dxa"/>
            </w:tcMar>
            <w:vAlign w:val="center"/>
          </w:tcPr>
          <w:p w14:paraId="1F0D37FB">
            <w:pPr>
              <w:pStyle w:val="3"/>
              <w:keepNext w:val="0"/>
              <w:keepLines w:val="0"/>
              <w:widowControl/>
              <w:suppressLineNumbers w:val="0"/>
              <w:spacing w:before="150" w:beforeAutospacing="0" w:after="150" w:afterAutospacing="0" w:line="340" w:lineRule="atLeast"/>
              <w:ind w:left="0" w:right="0" w:firstLine="420"/>
              <w:jc w:val="center"/>
              <w:textAlignment w:val="center"/>
              <w:rPr>
                <w:rFonts w:hint="eastAsia" w:ascii="微软雅黑" w:hAnsi="微软雅黑" w:eastAsia="微软雅黑" w:cs="微软雅黑"/>
                <w:color w:val="666666"/>
                <w:sz w:val="16"/>
                <w:szCs w:val="16"/>
              </w:rPr>
            </w:pPr>
            <w:r>
              <w:rPr>
                <w:rStyle w:val="6"/>
                <w:rFonts w:ascii="仿宋" w:hAnsi="仿宋" w:eastAsia="仿宋" w:cs="仿宋"/>
                <w:color w:val="000000"/>
                <w:sz w:val="16"/>
                <w:szCs w:val="16"/>
              </w:rPr>
              <w:t>序号</w:t>
            </w:r>
          </w:p>
        </w:tc>
        <w:tc>
          <w:tcPr>
            <w:tcW w:w="830" w:type="dxa"/>
            <w:tcBorders>
              <w:top w:val="single" w:color="000000" w:sz="4" w:space="0"/>
              <w:left w:val="nil"/>
              <w:bottom w:val="single" w:color="000000" w:sz="4" w:space="0"/>
              <w:right w:val="single" w:color="000000" w:sz="4" w:space="0"/>
            </w:tcBorders>
            <w:shd w:val="clear"/>
            <w:tcMar>
              <w:left w:w="70" w:type="dxa"/>
              <w:right w:w="70" w:type="dxa"/>
            </w:tcMar>
            <w:vAlign w:val="center"/>
          </w:tcPr>
          <w:p w14:paraId="23EBA99F">
            <w:pPr>
              <w:pStyle w:val="3"/>
              <w:keepNext w:val="0"/>
              <w:keepLines w:val="0"/>
              <w:widowControl/>
              <w:suppressLineNumbers w:val="0"/>
              <w:spacing w:before="150" w:beforeAutospacing="0" w:after="150" w:afterAutospacing="0" w:line="340" w:lineRule="atLeast"/>
              <w:ind w:left="0" w:right="0" w:firstLine="420"/>
              <w:jc w:val="center"/>
              <w:textAlignment w:val="center"/>
              <w:rPr>
                <w:rFonts w:hint="eastAsia" w:ascii="微软雅黑" w:hAnsi="微软雅黑" w:eastAsia="微软雅黑" w:cs="微软雅黑"/>
                <w:color w:val="666666"/>
                <w:sz w:val="16"/>
                <w:szCs w:val="16"/>
              </w:rPr>
            </w:pPr>
            <w:r>
              <w:rPr>
                <w:rStyle w:val="6"/>
                <w:rFonts w:hint="eastAsia" w:ascii="仿宋" w:hAnsi="仿宋" w:eastAsia="仿宋" w:cs="仿宋"/>
                <w:color w:val="000000"/>
                <w:sz w:val="16"/>
                <w:szCs w:val="16"/>
              </w:rPr>
              <w:t>专业代码</w:t>
            </w:r>
          </w:p>
        </w:tc>
        <w:tc>
          <w:tcPr>
            <w:tcW w:w="1250" w:type="dxa"/>
            <w:tcBorders>
              <w:top w:val="single" w:color="000000" w:sz="4" w:space="0"/>
              <w:left w:val="nil"/>
              <w:bottom w:val="single" w:color="000000" w:sz="4" w:space="0"/>
              <w:right w:val="single" w:color="000000" w:sz="4" w:space="0"/>
            </w:tcBorders>
            <w:shd w:val="clear"/>
            <w:tcMar>
              <w:left w:w="70" w:type="dxa"/>
              <w:right w:w="70" w:type="dxa"/>
            </w:tcMar>
            <w:vAlign w:val="center"/>
          </w:tcPr>
          <w:p w14:paraId="793A5D7E">
            <w:pPr>
              <w:pStyle w:val="3"/>
              <w:keepNext w:val="0"/>
              <w:keepLines w:val="0"/>
              <w:widowControl/>
              <w:suppressLineNumbers w:val="0"/>
              <w:spacing w:before="150" w:beforeAutospacing="0" w:after="150" w:afterAutospacing="0" w:line="340" w:lineRule="atLeast"/>
              <w:ind w:left="0" w:right="0" w:firstLine="420"/>
              <w:jc w:val="center"/>
              <w:textAlignment w:val="center"/>
              <w:rPr>
                <w:rFonts w:hint="eastAsia" w:ascii="微软雅黑" w:hAnsi="微软雅黑" w:eastAsia="微软雅黑" w:cs="微软雅黑"/>
                <w:color w:val="666666"/>
                <w:sz w:val="16"/>
                <w:szCs w:val="16"/>
              </w:rPr>
            </w:pPr>
            <w:r>
              <w:rPr>
                <w:rStyle w:val="6"/>
                <w:rFonts w:hint="eastAsia" w:ascii="仿宋" w:hAnsi="仿宋" w:eastAsia="仿宋" w:cs="仿宋"/>
                <w:color w:val="000000"/>
                <w:sz w:val="16"/>
                <w:szCs w:val="16"/>
              </w:rPr>
              <w:t>专业名称</w:t>
            </w:r>
          </w:p>
        </w:tc>
        <w:tc>
          <w:tcPr>
            <w:tcW w:w="640" w:type="dxa"/>
            <w:tcBorders>
              <w:top w:val="single" w:color="000000" w:sz="4" w:space="0"/>
              <w:left w:val="nil"/>
              <w:bottom w:val="nil"/>
              <w:right w:val="single" w:color="000000" w:sz="4" w:space="0"/>
            </w:tcBorders>
            <w:shd w:val="clear"/>
            <w:tcMar>
              <w:left w:w="70" w:type="dxa"/>
              <w:right w:w="70" w:type="dxa"/>
            </w:tcMar>
            <w:vAlign w:val="top"/>
          </w:tcPr>
          <w:p w14:paraId="6063A854">
            <w:pPr>
              <w:pStyle w:val="3"/>
              <w:keepNext w:val="0"/>
              <w:keepLines w:val="0"/>
              <w:widowControl/>
              <w:suppressLineNumbers w:val="0"/>
              <w:spacing w:before="150" w:beforeAutospacing="0" w:after="150" w:afterAutospacing="0" w:line="340" w:lineRule="atLeast"/>
              <w:ind w:left="0" w:right="0" w:firstLine="420"/>
              <w:jc w:val="center"/>
              <w:textAlignment w:val="center"/>
              <w:rPr>
                <w:rFonts w:hint="eastAsia" w:ascii="微软雅黑" w:hAnsi="微软雅黑" w:eastAsia="微软雅黑" w:cs="微软雅黑"/>
                <w:color w:val="666666"/>
                <w:sz w:val="16"/>
                <w:szCs w:val="16"/>
              </w:rPr>
            </w:pPr>
            <w:r>
              <w:rPr>
                <w:rStyle w:val="6"/>
                <w:rFonts w:hint="eastAsia" w:ascii="仿宋" w:hAnsi="仿宋" w:eastAsia="仿宋" w:cs="仿宋"/>
                <w:color w:val="000000"/>
                <w:sz w:val="16"/>
                <w:szCs w:val="16"/>
              </w:rPr>
              <w:t>退役士兵免试计划</w:t>
            </w:r>
          </w:p>
        </w:tc>
        <w:tc>
          <w:tcPr>
            <w:tcW w:w="570" w:type="dxa"/>
            <w:tcBorders>
              <w:top w:val="single" w:color="000000" w:sz="4" w:space="0"/>
              <w:left w:val="nil"/>
              <w:bottom w:val="single" w:color="000000" w:sz="4" w:space="0"/>
              <w:right w:val="single" w:color="000000" w:sz="4" w:space="0"/>
            </w:tcBorders>
            <w:shd w:val="clear"/>
            <w:tcMar>
              <w:left w:w="70" w:type="dxa"/>
              <w:right w:w="70" w:type="dxa"/>
            </w:tcMar>
            <w:vAlign w:val="center"/>
          </w:tcPr>
          <w:p w14:paraId="4CB06E10">
            <w:pPr>
              <w:pStyle w:val="3"/>
              <w:keepNext w:val="0"/>
              <w:keepLines w:val="0"/>
              <w:widowControl/>
              <w:suppressLineNumbers w:val="0"/>
              <w:spacing w:before="150" w:beforeAutospacing="0" w:after="150" w:afterAutospacing="0" w:line="340" w:lineRule="atLeast"/>
              <w:ind w:left="0" w:right="0" w:firstLine="420"/>
              <w:jc w:val="center"/>
              <w:textAlignment w:val="center"/>
              <w:rPr>
                <w:rFonts w:hint="eastAsia" w:ascii="微软雅黑" w:hAnsi="微软雅黑" w:eastAsia="微软雅黑" w:cs="微软雅黑"/>
                <w:color w:val="666666"/>
                <w:sz w:val="16"/>
                <w:szCs w:val="16"/>
              </w:rPr>
            </w:pPr>
            <w:r>
              <w:rPr>
                <w:rStyle w:val="6"/>
                <w:rFonts w:hint="eastAsia" w:ascii="仿宋" w:hAnsi="仿宋" w:eastAsia="仿宋" w:cs="仿宋"/>
                <w:color w:val="000000"/>
                <w:sz w:val="16"/>
                <w:szCs w:val="16"/>
              </w:rPr>
              <w:t>是否联合培养</w:t>
            </w:r>
          </w:p>
        </w:tc>
        <w:tc>
          <w:tcPr>
            <w:tcW w:w="1160" w:type="dxa"/>
            <w:tcBorders>
              <w:top w:val="single" w:color="000000" w:sz="4" w:space="0"/>
              <w:left w:val="nil"/>
              <w:bottom w:val="single" w:color="000000" w:sz="4" w:space="0"/>
              <w:right w:val="single" w:color="000000" w:sz="4" w:space="0"/>
            </w:tcBorders>
            <w:shd w:val="clear"/>
            <w:tcMar>
              <w:left w:w="70" w:type="dxa"/>
              <w:right w:w="70" w:type="dxa"/>
            </w:tcMar>
            <w:vAlign w:val="center"/>
          </w:tcPr>
          <w:p w14:paraId="4028D288">
            <w:pPr>
              <w:pStyle w:val="3"/>
              <w:keepNext w:val="0"/>
              <w:keepLines w:val="0"/>
              <w:widowControl/>
              <w:suppressLineNumbers w:val="0"/>
              <w:spacing w:before="150" w:beforeAutospacing="0" w:after="150" w:afterAutospacing="0" w:line="340" w:lineRule="atLeast"/>
              <w:ind w:left="0" w:right="0" w:firstLine="420"/>
              <w:jc w:val="center"/>
              <w:textAlignment w:val="center"/>
              <w:rPr>
                <w:rFonts w:hint="eastAsia" w:ascii="微软雅黑" w:hAnsi="微软雅黑" w:eastAsia="微软雅黑" w:cs="微软雅黑"/>
                <w:color w:val="666666"/>
                <w:sz w:val="16"/>
                <w:szCs w:val="16"/>
              </w:rPr>
            </w:pPr>
            <w:r>
              <w:rPr>
                <w:rStyle w:val="6"/>
                <w:rFonts w:hint="eastAsia" w:ascii="仿宋" w:hAnsi="仿宋" w:eastAsia="仿宋" w:cs="仿宋"/>
                <w:color w:val="000000"/>
                <w:sz w:val="16"/>
                <w:szCs w:val="16"/>
              </w:rPr>
              <w:t>联合培养高职院校</w:t>
            </w:r>
          </w:p>
        </w:tc>
      </w:tr>
      <w:tr w14:paraId="10CF39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50" w:hRule="atLeast"/>
          <w:jc w:val="center"/>
        </w:trPr>
        <w:tc>
          <w:tcPr>
            <w:tcW w:w="490" w:type="dxa"/>
            <w:tcBorders>
              <w:top w:val="nil"/>
              <w:left w:val="single" w:color="000000" w:sz="4" w:space="0"/>
              <w:bottom w:val="single" w:color="000000" w:sz="4" w:space="0"/>
              <w:right w:val="single" w:color="000000" w:sz="4" w:space="0"/>
            </w:tcBorders>
            <w:shd w:val="clear"/>
            <w:noWrap/>
            <w:tcMar>
              <w:left w:w="70" w:type="dxa"/>
              <w:right w:w="70" w:type="dxa"/>
            </w:tcMar>
            <w:vAlign w:val="center"/>
          </w:tcPr>
          <w:p w14:paraId="6E4672CE">
            <w:pPr>
              <w:pStyle w:val="3"/>
              <w:keepNext w:val="0"/>
              <w:keepLines w:val="0"/>
              <w:widowControl/>
              <w:suppressLineNumbers w:val="0"/>
              <w:spacing w:before="150" w:beforeAutospacing="0" w:after="150" w:afterAutospacing="0" w:line="340" w:lineRule="atLeast"/>
              <w:ind w:left="0" w:right="0" w:firstLine="420"/>
              <w:jc w:val="center"/>
              <w:textAlignment w:val="center"/>
              <w:rPr>
                <w:rFonts w:hint="eastAsia" w:ascii="微软雅黑" w:hAnsi="微软雅黑" w:eastAsia="微软雅黑" w:cs="微软雅黑"/>
                <w:color w:val="666666"/>
                <w:sz w:val="16"/>
                <w:szCs w:val="16"/>
              </w:rPr>
            </w:pPr>
            <w:r>
              <w:rPr>
                <w:rFonts w:hint="eastAsia" w:ascii="宋体" w:hAnsi="宋体" w:eastAsia="宋体" w:cs="宋体"/>
                <w:color w:val="000000"/>
                <w:sz w:val="16"/>
                <w:szCs w:val="16"/>
              </w:rPr>
              <w:t>1</w:t>
            </w:r>
          </w:p>
        </w:tc>
        <w:tc>
          <w:tcPr>
            <w:tcW w:w="830" w:type="dxa"/>
            <w:tcBorders>
              <w:top w:val="nil"/>
              <w:left w:val="nil"/>
              <w:bottom w:val="single" w:color="000000" w:sz="4" w:space="0"/>
              <w:right w:val="single" w:color="000000" w:sz="4" w:space="0"/>
            </w:tcBorders>
            <w:shd w:val="clear"/>
            <w:noWrap/>
            <w:tcMar>
              <w:left w:w="70" w:type="dxa"/>
              <w:right w:w="70" w:type="dxa"/>
            </w:tcMar>
            <w:vAlign w:val="center"/>
          </w:tcPr>
          <w:p w14:paraId="6A1E591A">
            <w:pPr>
              <w:pStyle w:val="3"/>
              <w:keepNext w:val="0"/>
              <w:keepLines w:val="0"/>
              <w:widowControl/>
              <w:suppressLineNumbers w:val="0"/>
              <w:spacing w:before="150" w:beforeAutospacing="0" w:after="150" w:afterAutospacing="0" w:line="340" w:lineRule="atLeast"/>
              <w:ind w:left="0" w:right="0" w:firstLine="420"/>
              <w:jc w:val="center"/>
              <w:textAlignment w:val="center"/>
              <w:rPr>
                <w:rFonts w:hint="eastAsia" w:ascii="微软雅黑" w:hAnsi="微软雅黑" w:eastAsia="微软雅黑" w:cs="微软雅黑"/>
                <w:color w:val="666666"/>
                <w:sz w:val="16"/>
                <w:szCs w:val="16"/>
              </w:rPr>
            </w:pPr>
            <w:r>
              <w:rPr>
                <w:rFonts w:hint="eastAsia" w:ascii="宋体" w:hAnsi="宋体" w:eastAsia="宋体" w:cs="宋体"/>
                <w:color w:val="000000"/>
                <w:sz w:val="16"/>
                <w:szCs w:val="16"/>
              </w:rPr>
              <w:t>040107</w:t>
            </w:r>
          </w:p>
        </w:tc>
        <w:tc>
          <w:tcPr>
            <w:tcW w:w="1250" w:type="dxa"/>
            <w:tcBorders>
              <w:top w:val="nil"/>
              <w:left w:val="nil"/>
              <w:bottom w:val="single" w:color="000000" w:sz="4" w:space="0"/>
              <w:right w:val="single" w:color="000000" w:sz="4" w:space="0"/>
            </w:tcBorders>
            <w:shd w:val="clear"/>
            <w:tcMar>
              <w:left w:w="70" w:type="dxa"/>
              <w:right w:w="70" w:type="dxa"/>
            </w:tcMar>
            <w:vAlign w:val="center"/>
          </w:tcPr>
          <w:p w14:paraId="6CB48157">
            <w:pPr>
              <w:pStyle w:val="3"/>
              <w:keepNext w:val="0"/>
              <w:keepLines w:val="0"/>
              <w:widowControl/>
              <w:suppressLineNumbers w:val="0"/>
              <w:spacing w:before="150" w:beforeAutospacing="0" w:after="150" w:afterAutospacing="0" w:line="340" w:lineRule="atLeast"/>
              <w:ind w:left="0" w:right="0" w:firstLine="420"/>
              <w:jc w:val="left"/>
              <w:textAlignment w:val="center"/>
              <w:rPr>
                <w:rFonts w:hint="eastAsia" w:ascii="微软雅黑" w:hAnsi="微软雅黑" w:eastAsia="微软雅黑" w:cs="微软雅黑"/>
                <w:color w:val="666666"/>
                <w:sz w:val="16"/>
                <w:szCs w:val="16"/>
              </w:rPr>
            </w:pPr>
            <w:r>
              <w:rPr>
                <w:rFonts w:hint="eastAsia" w:ascii="宋体" w:hAnsi="宋体" w:eastAsia="宋体" w:cs="宋体"/>
                <w:color w:val="000000"/>
                <w:sz w:val="16"/>
                <w:szCs w:val="16"/>
              </w:rPr>
              <w:t>小学教育（师范类）</w:t>
            </w:r>
          </w:p>
        </w:tc>
        <w:tc>
          <w:tcPr>
            <w:tcW w:w="640" w:type="dxa"/>
            <w:tcBorders>
              <w:top w:val="single" w:color="000000" w:sz="4" w:space="0"/>
              <w:left w:val="nil"/>
              <w:bottom w:val="single" w:color="000000" w:sz="4" w:space="0"/>
              <w:right w:val="single" w:color="000000" w:sz="4" w:space="0"/>
            </w:tcBorders>
            <w:shd w:val="clear"/>
            <w:tcMar>
              <w:left w:w="70" w:type="dxa"/>
              <w:right w:w="70" w:type="dxa"/>
            </w:tcMar>
            <w:vAlign w:val="center"/>
          </w:tcPr>
          <w:p w14:paraId="41CBBB44">
            <w:pPr>
              <w:pStyle w:val="3"/>
              <w:keepNext w:val="0"/>
              <w:keepLines w:val="0"/>
              <w:widowControl/>
              <w:suppressLineNumbers w:val="0"/>
              <w:spacing w:before="150" w:beforeAutospacing="0" w:after="150" w:afterAutospacing="0" w:line="340" w:lineRule="atLeast"/>
              <w:ind w:left="0" w:right="0" w:firstLine="420"/>
              <w:jc w:val="center"/>
              <w:textAlignment w:val="center"/>
              <w:rPr>
                <w:rFonts w:hint="eastAsia" w:ascii="微软雅黑" w:hAnsi="微软雅黑" w:eastAsia="微软雅黑" w:cs="微软雅黑"/>
                <w:color w:val="666666"/>
                <w:sz w:val="16"/>
                <w:szCs w:val="16"/>
              </w:rPr>
            </w:pPr>
            <w:r>
              <w:rPr>
                <w:rFonts w:hint="eastAsia" w:ascii="宋体" w:hAnsi="宋体" w:eastAsia="宋体" w:cs="宋体"/>
                <w:color w:val="000000"/>
                <w:sz w:val="16"/>
                <w:szCs w:val="16"/>
              </w:rPr>
              <w:t>40</w:t>
            </w:r>
          </w:p>
        </w:tc>
        <w:tc>
          <w:tcPr>
            <w:tcW w:w="570" w:type="dxa"/>
            <w:tcBorders>
              <w:top w:val="nil"/>
              <w:left w:val="nil"/>
              <w:bottom w:val="single" w:color="000000" w:sz="4" w:space="0"/>
              <w:right w:val="single" w:color="000000" w:sz="4" w:space="0"/>
            </w:tcBorders>
            <w:shd w:val="clear"/>
            <w:noWrap/>
            <w:tcMar>
              <w:left w:w="70" w:type="dxa"/>
              <w:right w:w="70" w:type="dxa"/>
            </w:tcMar>
            <w:vAlign w:val="center"/>
          </w:tcPr>
          <w:p w14:paraId="72A1C744">
            <w:pPr>
              <w:pStyle w:val="3"/>
              <w:keepNext w:val="0"/>
              <w:keepLines w:val="0"/>
              <w:widowControl/>
              <w:suppressLineNumbers w:val="0"/>
              <w:spacing w:before="150" w:beforeAutospacing="0" w:after="150" w:afterAutospacing="0" w:line="340" w:lineRule="atLeast"/>
              <w:ind w:left="0" w:right="0" w:firstLine="420"/>
              <w:jc w:val="center"/>
              <w:textAlignment w:val="center"/>
              <w:rPr>
                <w:rFonts w:hint="eastAsia" w:ascii="微软雅黑" w:hAnsi="微软雅黑" w:eastAsia="微软雅黑" w:cs="微软雅黑"/>
                <w:color w:val="666666"/>
                <w:sz w:val="16"/>
                <w:szCs w:val="16"/>
              </w:rPr>
            </w:pPr>
            <w:r>
              <w:rPr>
                <w:rFonts w:hint="eastAsia" w:ascii="宋体" w:hAnsi="宋体" w:eastAsia="宋体" w:cs="宋体"/>
                <w:color w:val="000000"/>
                <w:sz w:val="16"/>
                <w:szCs w:val="16"/>
              </w:rPr>
              <w:t>否</w:t>
            </w:r>
          </w:p>
        </w:tc>
        <w:tc>
          <w:tcPr>
            <w:tcW w:w="1160" w:type="dxa"/>
            <w:tcBorders>
              <w:top w:val="nil"/>
              <w:left w:val="nil"/>
              <w:bottom w:val="single" w:color="000000" w:sz="4" w:space="0"/>
              <w:right w:val="single" w:color="000000" w:sz="4" w:space="0"/>
            </w:tcBorders>
            <w:shd w:val="clear"/>
            <w:noWrap/>
            <w:tcMar>
              <w:left w:w="70" w:type="dxa"/>
              <w:right w:w="70" w:type="dxa"/>
            </w:tcMar>
            <w:vAlign w:val="center"/>
          </w:tcPr>
          <w:p w14:paraId="4EF451FD">
            <w:pPr>
              <w:keepNext w:val="0"/>
              <w:keepLines w:val="0"/>
              <w:widowControl/>
              <w:suppressLineNumbers w:val="0"/>
              <w:jc w:val="left"/>
            </w:pPr>
          </w:p>
        </w:tc>
      </w:tr>
      <w:tr w14:paraId="0D1213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50" w:hRule="atLeast"/>
          <w:jc w:val="center"/>
        </w:trPr>
        <w:tc>
          <w:tcPr>
            <w:tcW w:w="490" w:type="dxa"/>
            <w:tcBorders>
              <w:top w:val="nil"/>
              <w:left w:val="single" w:color="000000" w:sz="4" w:space="0"/>
              <w:bottom w:val="single" w:color="000000" w:sz="4" w:space="0"/>
              <w:right w:val="single" w:color="000000" w:sz="4" w:space="0"/>
            </w:tcBorders>
            <w:shd w:val="clear"/>
            <w:noWrap/>
            <w:tcMar>
              <w:left w:w="70" w:type="dxa"/>
              <w:right w:w="70" w:type="dxa"/>
            </w:tcMar>
            <w:vAlign w:val="center"/>
          </w:tcPr>
          <w:p w14:paraId="7838EC27">
            <w:pPr>
              <w:pStyle w:val="3"/>
              <w:keepNext w:val="0"/>
              <w:keepLines w:val="0"/>
              <w:widowControl/>
              <w:suppressLineNumbers w:val="0"/>
              <w:spacing w:before="150" w:beforeAutospacing="0" w:after="150" w:afterAutospacing="0" w:line="340" w:lineRule="atLeast"/>
              <w:ind w:left="0" w:right="0" w:firstLine="420"/>
              <w:jc w:val="center"/>
              <w:textAlignment w:val="center"/>
              <w:rPr>
                <w:rFonts w:hint="eastAsia" w:ascii="微软雅黑" w:hAnsi="微软雅黑" w:eastAsia="微软雅黑" w:cs="微软雅黑"/>
                <w:color w:val="666666"/>
                <w:sz w:val="16"/>
                <w:szCs w:val="16"/>
              </w:rPr>
            </w:pPr>
            <w:r>
              <w:rPr>
                <w:rFonts w:hint="eastAsia" w:ascii="宋体" w:hAnsi="宋体" w:eastAsia="宋体" w:cs="宋体"/>
                <w:color w:val="000000"/>
                <w:sz w:val="16"/>
                <w:szCs w:val="16"/>
              </w:rPr>
              <w:t>2</w:t>
            </w:r>
          </w:p>
        </w:tc>
        <w:tc>
          <w:tcPr>
            <w:tcW w:w="830" w:type="dxa"/>
            <w:tcBorders>
              <w:top w:val="nil"/>
              <w:left w:val="nil"/>
              <w:bottom w:val="single" w:color="000000" w:sz="4" w:space="0"/>
              <w:right w:val="single" w:color="000000" w:sz="4" w:space="0"/>
            </w:tcBorders>
            <w:shd w:val="clear"/>
            <w:noWrap/>
            <w:tcMar>
              <w:left w:w="70" w:type="dxa"/>
              <w:right w:w="70" w:type="dxa"/>
            </w:tcMar>
            <w:vAlign w:val="center"/>
          </w:tcPr>
          <w:p w14:paraId="596438E7">
            <w:pPr>
              <w:pStyle w:val="3"/>
              <w:keepNext w:val="0"/>
              <w:keepLines w:val="0"/>
              <w:widowControl/>
              <w:suppressLineNumbers w:val="0"/>
              <w:spacing w:before="150" w:beforeAutospacing="0" w:after="150" w:afterAutospacing="0" w:line="340" w:lineRule="atLeast"/>
              <w:ind w:left="0" w:right="0" w:firstLine="420"/>
              <w:jc w:val="center"/>
              <w:textAlignment w:val="center"/>
              <w:rPr>
                <w:rFonts w:hint="eastAsia" w:ascii="微软雅黑" w:hAnsi="微软雅黑" w:eastAsia="微软雅黑" w:cs="微软雅黑"/>
                <w:color w:val="666666"/>
                <w:sz w:val="16"/>
                <w:szCs w:val="16"/>
              </w:rPr>
            </w:pPr>
            <w:r>
              <w:rPr>
                <w:rFonts w:hint="eastAsia" w:ascii="宋体" w:hAnsi="宋体" w:eastAsia="宋体" w:cs="宋体"/>
                <w:color w:val="000000"/>
                <w:sz w:val="16"/>
                <w:szCs w:val="16"/>
              </w:rPr>
              <w:t>040201</w:t>
            </w:r>
          </w:p>
        </w:tc>
        <w:tc>
          <w:tcPr>
            <w:tcW w:w="1250" w:type="dxa"/>
            <w:tcBorders>
              <w:top w:val="nil"/>
              <w:left w:val="nil"/>
              <w:bottom w:val="single" w:color="000000" w:sz="4" w:space="0"/>
              <w:right w:val="single" w:color="000000" w:sz="4" w:space="0"/>
            </w:tcBorders>
            <w:shd w:val="clear"/>
            <w:tcMar>
              <w:left w:w="70" w:type="dxa"/>
              <w:right w:w="70" w:type="dxa"/>
            </w:tcMar>
            <w:vAlign w:val="center"/>
          </w:tcPr>
          <w:p w14:paraId="3B543A33">
            <w:pPr>
              <w:pStyle w:val="3"/>
              <w:keepNext w:val="0"/>
              <w:keepLines w:val="0"/>
              <w:widowControl/>
              <w:suppressLineNumbers w:val="0"/>
              <w:spacing w:before="150" w:beforeAutospacing="0" w:after="150" w:afterAutospacing="0" w:line="340" w:lineRule="atLeast"/>
              <w:ind w:left="0" w:right="0" w:firstLine="420"/>
              <w:jc w:val="left"/>
              <w:textAlignment w:val="center"/>
              <w:rPr>
                <w:rFonts w:hint="eastAsia" w:ascii="微软雅黑" w:hAnsi="微软雅黑" w:eastAsia="微软雅黑" w:cs="微软雅黑"/>
                <w:color w:val="666666"/>
                <w:sz w:val="16"/>
                <w:szCs w:val="16"/>
              </w:rPr>
            </w:pPr>
            <w:r>
              <w:rPr>
                <w:rFonts w:hint="eastAsia" w:ascii="宋体" w:hAnsi="宋体" w:eastAsia="宋体" w:cs="宋体"/>
                <w:color w:val="000000"/>
                <w:sz w:val="16"/>
                <w:szCs w:val="16"/>
              </w:rPr>
              <w:t>体育教育（师范类）</w:t>
            </w:r>
          </w:p>
        </w:tc>
        <w:tc>
          <w:tcPr>
            <w:tcW w:w="640" w:type="dxa"/>
            <w:tcBorders>
              <w:top w:val="nil"/>
              <w:left w:val="nil"/>
              <w:bottom w:val="single" w:color="000000" w:sz="4" w:space="0"/>
              <w:right w:val="single" w:color="000000" w:sz="4" w:space="0"/>
            </w:tcBorders>
            <w:shd w:val="clear"/>
            <w:tcMar>
              <w:left w:w="70" w:type="dxa"/>
              <w:right w:w="70" w:type="dxa"/>
            </w:tcMar>
            <w:vAlign w:val="center"/>
          </w:tcPr>
          <w:p w14:paraId="13CA7521">
            <w:pPr>
              <w:pStyle w:val="3"/>
              <w:keepNext w:val="0"/>
              <w:keepLines w:val="0"/>
              <w:widowControl/>
              <w:suppressLineNumbers w:val="0"/>
              <w:spacing w:before="150" w:beforeAutospacing="0" w:after="150" w:afterAutospacing="0" w:line="340" w:lineRule="atLeast"/>
              <w:ind w:left="0" w:right="0" w:firstLine="420"/>
              <w:jc w:val="center"/>
              <w:textAlignment w:val="center"/>
              <w:rPr>
                <w:rFonts w:hint="eastAsia" w:ascii="微软雅黑" w:hAnsi="微软雅黑" w:eastAsia="微软雅黑" w:cs="微软雅黑"/>
                <w:color w:val="666666"/>
                <w:sz w:val="16"/>
                <w:szCs w:val="16"/>
              </w:rPr>
            </w:pPr>
            <w:r>
              <w:rPr>
                <w:rFonts w:hint="eastAsia" w:ascii="宋体" w:hAnsi="宋体" w:eastAsia="宋体" w:cs="宋体"/>
                <w:color w:val="000000"/>
                <w:sz w:val="16"/>
                <w:szCs w:val="16"/>
              </w:rPr>
              <w:t>40</w:t>
            </w:r>
          </w:p>
        </w:tc>
        <w:tc>
          <w:tcPr>
            <w:tcW w:w="570" w:type="dxa"/>
            <w:tcBorders>
              <w:top w:val="nil"/>
              <w:left w:val="nil"/>
              <w:bottom w:val="single" w:color="000000" w:sz="4" w:space="0"/>
              <w:right w:val="single" w:color="000000" w:sz="4" w:space="0"/>
            </w:tcBorders>
            <w:shd w:val="clear"/>
            <w:noWrap/>
            <w:tcMar>
              <w:left w:w="70" w:type="dxa"/>
              <w:right w:w="70" w:type="dxa"/>
            </w:tcMar>
            <w:vAlign w:val="center"/>
          </w:tcPr>
          <w:p w14:paraId="2E8FA028">
            <w:pPr>
              <w:pStyle w:val="3"/>
              <w:keepNext w:val="0"/>
              <w:keepLines w:val="0"/>
              <w:widowControl/>
              <w:suppressLineNumbers w:val="0"/>
              <w:spacing w:before="150" w:beforeAutospacing="0" w:after="150" w:afterAutospacing="0" w:line="340" w:lineRule="atLeast"/>
              <w:ind w:left="0" w:right="0" w:firstLine="420"/>
              <w:jc w:val="center"/>
              <w:textAlignment w:val="center"/>
              <w:rPr>
                <w:rFonts w:hint="eastAsia" w:ascii="微软雅黑" w:hAnsi="微软雅黑" w:eastAsia="微软雅黑" w:cs="微软雅黑"/>
                <w:color w:val="666666"/>
                <w:sz w:val="16"/>
                <w:szCs w:val="16"/>
              </w:rPr>
            </w:pPr>
            <w:r>
              <w:rPr>
                <w:rFonts w:hint="eastAsia" w:ascii="宋体" w:hAnsi="宋体" w:eastAsia="宋体" w:cs="宋体"/>
                <w:color w:val="000000"/>
                <w:sz w:val="16"/>
                <w:szCs w:val="16"/>
              </w:rPr>
              <w:t>否</w:t>
            </w:r>
          </w:p>
        </w:tc>
        <w:tc>
          <w:tcPr>
            <w:tcW w:w="1160" w:type="dxa"/>
            <w:tcBorders>
              <w:top w:val="nil"/>
              <w:left w:val="nil"/>
              <w:bottom w:val="single" w:color="000000" w:sz="4" w:space="0"/>
              <w:right w:val="single" w:color="000000" w:sz="4" w:space="0"/>
            </w:tcBorders>
            <w:shd w:val="clear"/>
            <w:noWrap/>
            <w:tcMar>
              <w:left w:w="70" w:type="dxa"/>
              <w:right w:w="70" w:type="dxa"/>
            </w:tcMar>
            <w:vAlign w:val="center"/>
          </w:tcPr>
          <w:p w14:paraId="3A31363B">
            <w:pPr>
              <w:keepNext w:val="0"/>
              <w:keepLines w:val="0"/>
              <w:widowControl/>
              <w:suppressLineNumbers w:val="0"/>
              <w:jc w:val="left"/>
            </w:pPr>
          </w:p>
        </w:tc>
      </w:tr>
      <w:tr w14:paraId="2F266E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50" w:hRule="atLeast"/>
          <w:jc w:val="center"/>
        </w:trPr>
        <w:tc>
          <w:tcPr>
            <w:tcW w:w="490" w:type="dxa"/>
            <w:tcBorders>
              <w:top w:val="nil"/>
              <w:left w:val="single" w:color="000000" w:sz="4" w:space="0"/>
              <w:bottom w:val="single" w:color="000000" w:sz="4" w:space="0"/>
              <w:right w:val="single" w:color="000000" w:sz="4" w:space="0"/>
            </w:tcBorders>
            <w:shd w:val="clear"/>
            <w:noWrap/>
            <w:tcMar>
              <w:left w:w="70" w:type="dxa"/>
              <w:right w:w="70" w:type="dxa"/>
            </w:tcMar>
            <w:vAlign w:val="center"/>
          </w:tcPr>
          <w:p w14:paraId="13F40090">
            <w:pPr>
              <w:pStyle w:val="3"/>
              <w:keepNext w:val="0"/>
              <w:keepLines w:val="0"/>
              <w:widowControl/>
              <w:suppressLineNumbers w:val="0"/>
              <w:spacing w:before="150" w:beforeAutospacing="0" w:after="150" w:afterAutospacing="0" w:line="340" w:lineRule="atLeast"/>
              <w:ind w:left="0" w:right="0" w:firstLine="420"/>
              <w:jc w:val="center"/>
              <w:textAlignment w:val="center"/>
              <w:rPr>
                <w:rFonts w:hint="eastAsia" w:ascii="微软雅黑" w:hAnsi="微软雅黑" w:eastAsia="微软雅黑" w:cs="微软雅黑"/>
                <w:color w:val="666666"/>
                <w:sz w:val="16"/>
                <w:szCs w:val="16"/>
              </w:rPr>
            </w:pPr>
            <w:r>
              <w:rPr>
                <w:rFonts w:hint="eastAsia" w:ascii="宋体" w:hAnsi="宋体" w:eastAsia="宋体" w:cs="宋体"/>
                <w:color w:val="000000"/>
                <w:sz w:val="16"/>
                <w:szCs w:val="16"/>
              </w:rPr>
              <w:t>3</w:t>
            </w:r>
          </w:p>
        </w:tc>
        <w:tc>
          <w:tcPr>
            <w:tcW w:w="830" w:type="dxa"/>
            <w:tcBorders>
              <w:top w:val="nil"/>
              <w:left w:val="nil"/>
              <w:bottom w:val="single" w:color="000000" w:sz="4" w:space="0"/>
              <w:right w:val="single" w:color="000000" w:sz="4" w:space="0"/>
            </w:tcBorders>
            <w:shd w:val="clear"/>
            <w:noWrap/>
            <w:tcMar>
              <w:left w:w="70" w:type="dxa"/>
              <w:right w:w="70" w:type="dxa"/>
            </w:tcMar>
            <w:vAlign w:val="center"/>
          </w:tcPr>
          <w:p w14:paraId="0BE02DF8">
            <w:pPr>
              <w:pStyle w:val="3"/>
              <w:keepNext w:val="0"/>
              <w:keepLines w:val="0"/>
              <w:widowControl/>
              <w:suppressLineNumbers w:val="0"/>
              <w:spacing w:before="150" w:beforeAutospacing="0" w:after="150" w:afterAutospacing="0" w:line="340" w:lineRule="atLeast"/>
              <w:ind w:left="0" w:right="0" w:firstLine="420"/>
              <w:jc w:val="center"/>
              <w:textAlignment w:val="center"/>
              <w:rPr>
                <w:rFonts w:hint="eastAsia" w:ascii="微软雅黑" w:hAnsi="微软雅黑" w:eastAsia="微软雅黑" w:cs="微软雅黑"/>
                <w:color w:val="666666"/>
                <w:sz w:val="16"/>
                <w:szCs w:val="16"/>
              </w:rPr>
            </w:pPr>
            <w:r>
              <w:rPr>
                <w:rFonts w:hint="eastAsia" w:ascii="宋体" w:hAnsi="宋体" w:eastAsia="宋体" w:cs="宋体"/>
                <w:color w:val="000000"/>
                <w:sz w:val="16"/>
                <w:szCs w:val="16"/>
              </w:rPr>
              <w:t>050101</w:t>
            </w:r>
          </w:p>
        </w:tc>
        <w:tc>
          <w:tcPr>
            <w:tcW w:w="1250" w:type="dxa"/>
            <w:tcBorders>
              <w:top w:val="nil"/>
              <w:left w:val="nil"/>
              <w:bottom w:val="single" w:color="000000" w:sz="4" w:space="0"/>
              <w:right w:val="single" w:color="000000" w:sz="4" w:space="0"/>
            </w:tcBorders>
            <w:shd w:val="clear"/>
            <w:tcMar>
              <w:left w:w="70" w:type="dxa"/>
              <w:right w:w="70" w:type="dxa"/>
            </w:tcMar>
            <w:vAlign w:val="center"/>
          </w:tcPr>
          <w:p w14:paraId="2456F1CC">
            <w:pPr>
              <w:pStyle w:val="3"/>
              <w:keepNext w:val="0"/>
              <w:keepLines w:val="0"/>
              <w:widowControl/>
              <w:suppressLineNumbers w:val="0"/>
              <w:spacing w:before="150" w:beforeAutospacing="0" w:after="150" w:afterAutospacing="0" w:line="340" w:lineRule="atLeast"/>
              <w:ind w:left="0" w:right="0" w:firstLine="420"/>
              <w:jc w:val="left"/>
              <w:textAlignment w:val="center"/>
              <w:rPr>
                <w:rFonts w:hint="eastAsia" w:ascii="微软雅黑" w:hAnsi="微软雅黑" w:eastAsia="微软雅黑" w:cs="微软雅黑"/>
                <w:color w:val="666666"/>
                <w:sz w:val="16"/>
                <w:szCs w:val="16"/>
              </w:rPr>
            </w:pPr>
            <w:r>
              <w:rPr>
                <w:rFonts w:hint="eastAsia" w:ascii="宋体" w:hAnsi="宋体" w:eastAsia="宋体" w:cs="宋体"/>
                <w:color w:val="000000"/>
                <w:sz w:val="16"/>
                <w:szCs w:val="16"/>
              </w:rPr>
              <w:t>汉语言文学（师范类）</w:t>
            </w:r>
          </w:p>
        </w:tc>
        <w:tc>
          <w:tcPr>
            <w:tcW w:w="640" w:type="dxa"/>
            <w:tcBorders>
              <w:top w:val="nil"/>
              <w:left w:val="nil"/>
              <w:bottom w:val="single" w:color="000000" w:sz="4" w:space="0"/>
              <w:right w:val="single" w:color="000000" w:sz="4" w:space="0"/>
            </w:tcBorders>
            <w:shd w:val="clear"/>
            <w:tcMar>
              <w:left w:w="70" w:type="dxa"/>
              <w:right w:w="70" w:type="dxa"/>
            </w:tcMar>
            <w:vAlign w:val="center"/>
          </w:tcPr>
          <w:p w14:paraId="073A7F90">
            <w:pPr>
              <w:pStyle w:val="3"/>
              <w:keepNext w:val="0"/>
              <w:keepLines w:val="0"/>
              <w:widowControl/>
              <w:suppressLineNumbers w:val="0"/>
              <w:spacing w:before="150" w:beforeAutospacing="0" w:after="150" w:afterAutospacing="0" w:line="340" w:lineRule="atLeast"/>
              <w:ind w:left="0" w:right="0" w:firstLine="420"/>
              <w:jc w:val="center"/>
              <w:textAlignment w:val="center"/>
              <w:rPr>
                <w:rFonts w:hint="eastAsia" w:ascii="微软雅黑" w:hAnsi="微软雅黑" w:eastAsia="微软雅黑" w:cs="微软雅黑"/>
                <w:color w:val="666666"/>
                <w:sz w:val="16"/>
                <w:szCs w:val="16"/>
              </w:rPr>
            </w:pPr>
            <w:r>
              <w:rPr>
                <w:rFonts w:hint="eastAsia" w:ascii="宋体" w:hAnsi="宋体" w:eastAsia="宋体" w:cs="宋体"/>
                <w:color w:val="000000"/>
                <w:sz w:val="16"/>
                <w:szCs w:val="16"/>
              </w:rPr>
              <w:t>25</w:t>
            </w:r>
          </w:p>
        </w:tc>
        <w:tc>
          <w:tcPr>
            <w:tcW w:w="570" w:type="dxa"/>
            <w:tcBorders>
              <w:top w:val="nil"/>
              <w:left w:val="nil"/>
              <w:bottom w:val="single" w:color="000000" w:sz="4" w:space="0"/>
              <w:right w:val="single" w:color="000000" w:sz="4" w:space="0"/>
            </w:tcBorders>
            <w:shd w:val="clear"/>
            <w:noWrap/>
            <w:tcMar>
              <w:left w:w="70" w:type="dxa"/>
              <w:right w:w="70" w:type="dxa"/>
            </w:tcMar>
            <w:vAlign w:val="center"/>
          </w:tcPr>
          <w:p w14:paraId="225EC627">
            <w:pPr>
              <w:pStyle w:val="3"/>
              <w:keepNext w:val="0"/>
              <w:keepLines w:val="0"/>
              <w:widowControl/>
              <w:suppressLineNumbers w:val="0"/>
              <w:spacing w:before="150" w:beforeAutospacing="0" w:after="150" w:afterAutospacing="0" w:line="340" w:lineRule="atLeast"/>
              <w:ind w:left="0" w:right="0" w:firstLine="420"/>
              <w:jc w:val="center"/>
              <w:textAlignment w:val="center"/>
              <w:rPr>
                <w:rFonts w:hint="eastAsia" w:ascii="微软雅黑" w:hAnsi="微软雅黑" w:eastAsia="微软雅黑" w:cs="微软雅黑"/>
                <w:color w:val="666666"/>
                <w:sz w:val="16"/>
                <w:szCs w:val="16"/>
              </w:rPr>
            </w:pPr>
            <w:r>
              <w:rPr>
                <w:rFonts w:hint="eastAsia" w:ascii="宋体" w:hAnsi="宋体" w:eastAsia="宋体" w:cs="宋体"/>
                <w:color w:val="000000"/>
                <w:sz w:val="16"/>
                <w:szCs w:val="16"/>
              </w:rPr>
              <w:t>否</w:t>
            </w:r>
          </w:p>
        </w:tc>
        <w:tc>
          <w:tcPr>
            <w:tcW w:w="1160" w:type="dxa"/>
            <w:tcBorders>
              <w:top w:val="nil"/>
              <w:left w:val="nil"/>
              <w:bottom w:val="single" w:color="000000" w:sz="4" w:space="0"/>
              <w:right w:val="single" w:color="000000" w:sz="4" w:space="0"/>
            </w:tcBorders>
            <w:shd w:val="clear"/>
            <w:noWrap/>
            <w:tcMar>
              <w:left w:w="70" w:type="dxa"/>
              <w:right w:w="70" w:type="dxa"/>
            </w:tcMar>
            <w:vAlign w:val="center"/>
          </w:tcPr>
          <w:p w14:paraId="3166C6C8">
            <w:pPr>
              <w:keepNext w:val="0"/>
              <w:keepLines w:val="0"/>
              <w:widowControl/>
              <w:suppressLineNumbers w:val="0"/>
              <w:jc w:val="left"/>
            </w:pPr>
          </w:p>
        </w:tc>
      </w:tr>
      <w:tr w14:paraId="6B5785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50" w:hRule="atLeast"/>
          <w:jc w:val="center"/>
        </w:trPr>
        <w:tc>
          <w:tcPr>
            <w:tcW w:w="490" w:type="dxa"/>
            <w:tcBorders>
              <w:top w:val="nil"/>
              <w:left w:val="single" w:color="000000" w:sz="4" w:space="0"/>
              <w:bottom w:val="single" w:color="000000" w:sz="4" w:space="0"/>
              <w:right w:val="single" w:color="000000" w:sz="4" w:space="0"/>
            </w:tcBorders>
            <w:shd w:val="clear"/>
            <w:noWrap/>
            <w:tcMar>
              <w:left w:w="70" w:type="dxa"/>
              <w:right w:w="70" w:type="dxa"/>
            </w:tcMar>
            <w:vAlign w:val="center"/>
          </w:tcPr>
          <w:p w14:paraId="204843B5">
            <w:pPr>
              <w:pStyle w:val="3"/>
              <w:keepNext w:val="0"/>
              <w:keepLines w:val="0"/>
              <w:widowControl/>
              <w:suppressLineNumbers w:val="0"/>
              <w:spacing w:before="150" w:beforeAutospacing="0" w:after="150" w:afterAutospacing="0" w:line="340" w:lineRule="atLeast"/>
              <w:ind w:left="0" w:right="0" w:firstLine="420"/>
              <w:jc w:val="center"/>
              <w:textAlignment w:val="center"/>
              <w:rPr>
                <w:rFonts w:hint="eastAsia" w:ascii="微软雅黑" w:hAnsi="微软雅黑" w:eastAsia="微软雅黑" w:cs="微软雅黑"/>
                <w:color w:val="666666"/>
                <w:sz w:val="16"/>
                <w:szCs w:val="16"/>
              </w:rPr>
            </w:pPr>
            <w:r>
              <w:rPr>
                <w:rFonts w:hint="eastAsia" w:ascii="宋体" w:hAnsi="宋体" w:eastAsia="宋体" w:cs="宋体"/>
                <w:color w:val="000000"/>
                <w:sz w:val="16"/>
                <w:szCs w:val="16"/>
              </w:rPr>
              <w:t>4</w:t>
            </w:r>
          </w:p>
        </w:tc>
        <w:tc>
          <w:tcPr>
            <w:tcW w:w="830" w:type="dxa"/>
            <w:tcBorders>
              <w:top w:val="nil"/>
              <w:left w:val="nil"/>
              <w:bottom w:val="single" w:color="000000" w:sz="4" w:space="0"/>
              <w:right w:val="single" w:color="000000" w:sz="4" w:space="0"/>
            </w:tcBorders>
            <w:shd w:val="clear"/>
            <w:noWrap/>
            <w:tcMar>
              <w:left w:w="70" w:type="dxa"/>
              <w:right w:w="70" w:type="dxa"/>
            </w:tcMar>
            <w:vAlign w:val="center"/>
          </w:tcPr>
          <w:p w14:paraId="50E18D95">
            <w:pPr>
              <w:pStyle w:val="3"/>
              <w:keepNext w:val="0"/>
              <w:keepLines w:val="0"/>
              <w:widowControl/>
              <w:suppressLineNumbers w:val="0"/>
              <w:spacing w:before="150" w:beforeAutospacing="0" w:after="150" w:afterAutospacing="0" w:line="340" w:lineRule="atLeast"/>
              <w:ind w:left="0" w:right="0" w:firstLine="420"/>
              <w:jc w:val="center"/>
              <w:textAlignment w:val="center"/>
              <w:rPr>
                <w:rFonts w:hint="eastAsia" w:ascii="微软雅黑" w:hAnsi="微软雅黑" w:eastAsia="微软雅黑" w:cs="微软雅黑"/>
                <w:color w:val="666666"/>
                <w:sz w:val="16"/>
                <w:szCs w:val="16"/>
              </w:rPr>
            </w:pPr>
            <w:r>
              <w:rPr>
                <w:rFonts w:hint="eastAsia" w:ascii="宋体" w:hAnsi="宋体" w:eastAsia="宋体" w:cs="宋体"/>
                <w:color w:val="000000"/>
                <w:sz w:val="16"/>
                <w:szCs w:val="16"/>
              </w:rPr>
              <w:t>050201</w:t>
            </w:r>
          </w:p>
        </w:tc>
        <w:tc>
          <w:tcPr>
            <w:tcW w:w="1250" w:type="dxa"/>
            <w:tcBorders>
              <w:top w:val="nil"/>
              <w:left w:val="nil"/>
              <w:bottom w:val="single" w:color="000000" w:sz="4" w:space="0"/>
              <w:right w:val="single" w:color="000000" w:sz="4" w:space="0"/>
            </w:tcBorders>
            <w:shd w:val="clear"/>
            <w:tcMar>
              <w:left w:w="70" w:type="dxa"/>
              <w:right w:w="70" w:type="dxa"/>
            </w:tcMar>
            <w:vAlign w:val="center"/>
          </w:tcPr>
          <w:p w14:paraId="379B6BFC">
            <w:pPr>
              <w:pStyle w:val="3"/>
              <w:keepNext w:val="0"/>
              <w:keepLines w:val="0"/>
              <w:widowControl/>
              <w:suppressLineNumbers w:val="0"/>
              <w:spacing w:before="150" w:beforeAutospacing="0" w:after="150" w:afterAutospacing="0" w:line="340" w:lineRule="atLeast"/>
              <w:ind w:left="0" w:right="0" w:firstLine="420"/>
              <w:jc w:val="left"/>
              <w:textAlignment w:val="center"/>
              <w:rPr>
                <w:rFonts w:hint="eastAsia" w:ascii="微软雅黑" w:hAnsi="微软雅黑" w:eastAsia="微软雅黑" w:cs="微软雅黑"/>
                <w:color w:val="666666"/>
                <w:sz w:val="16"/>
                <w:szCs w:val="16"/>
              </w:rPr>
            </w:pPr>
            <w:r>
              <w:rPr>
                <w:rFonts w:hint="eastAsia" w:ascii="宋体" w:hAnsi="宋体" w:eastAsia="宋体" w:cs="宋体"/>
                <w:color w:val="000000"/>
                <w:sz w:val="16"/>
                <w:szCs w:val="16"/>
              </w:rPr>
              <w:t>英语（师范类）</w:t>
            </w:r>
          </w:p>
        </w:tc>
        <w:tc>
          <w:tcPr>
            <w:tcW w:w="640" w:type="dxa"/>
            <w:tcBorders>
              <w:top w:val="nil"/>
              <w:left w:val="nil"/>
              <w:bottom w:val="single" w:color="000000" w:sz="4" w:space="0"/>
              <w:right w:val="single" w:color="000000" w:sz="4" w:space="0"/>
            </w:tcBorders>
            <w:shd w:val="clear"/>
            <w:tcMar>
              <w:left w:w="70" w:type="dxa"/>
              <w:right w:w="70" w:type="dxa"/>
            </w:tcMar>
            <w:vAlign w:val="center"/>
          </w:tcPr>
          <w:p w14:paraId="5A1A7180">
            <w:pPr>
              <w:pStyle w:val="3"/>
              <w:keepNext w:val="0"/>
              <w:keepLines w:val="0"/>
              <w:widowControl/>
              <w:suppressLineNumbers w:val="0"/>
              <w:spacing w:before="150" w:beforeAutospacing="0" w:after="150" w:afterAutospacing="0" w:line="340" w:lineRule="atLeast"/>
              <w:ind w:left="0" w:right="0" w:firstLine="420"/>
              <w:jc w:val="center"/>
              <w:textAlignment w:val="center"/>
              <w:rPr>
                <w:rFonts w:hint="eastAsia" w:ascii="微软雅黑" w:hAnsi="微软雅黑" w:eastAsia="微软雅黑" w:cs="微软雅黑"/>
                <w:color w:val="666666"/>
                <w:sz w:val="16"/>
                <w:szCs w:val="16"/>
              </w:rPr>
            </w:pPr>
            <w:r>
              <w:rPr>
                <w:rFonts w:hint="eastAsia" w:ascii="宋体" w:hAnsi="宋体" w:eastAsia="宋体" w:cs="宋体"/>
                <w:color w:val="000000"/>
                <w:sz w:val="16"/>
                <w:szCs w:val="16"/>
              </w:rPr>
              <w:t>15</w:t>
            </w:r>
          </w:p>
        </w:tc>
        <w:tc>
          <w:tcPr>
            <w:tcW w:w="570" w:type="dxa"/>
            <w:tcBorders>
              <w:top w:val="nil"/>
              <w:left w:val="nil"/>
              <w:bottom w:val="single" w:color="000000" w:sz="4" w:space="0"/>
              <w:right w:val="single" w:color="000000" w:sz="4" w:space="0"/>
            </w:tcBorders>
            <w:shd w:val="clear"/>
            <w:noWrap/>
            <w:tcMar>
              <w:left w:w="70" w:type="dxa"/>
              <w:right w:w="70" w:type="dxa"/>
            </w:tcMar>
            <w:vAlign w:val="center"/>
          </w:tcPr>
          <w:p w14:paraId="7D22EC7B">
            <w:pPr>
              <w:pStyle w:val="3"/>
              <w:keepNext w:val="0"/>
              <w:keepLines w:val="0"/>
              <w:widowControl/>
              <w:suppressLineNumbers w:val="0"/>
              <w:spacing w:before="150" w:beforeAutospacing="0" w:after="150" w:afterAutospacing="0" w:line="340" w:lineRule="atLeast"/>
              <w:ind w:left="0" w:right="0" w:firstLine="420"/>
              <w:jc w:val="center"/>
              <w:textAlignment w:val="center"/>
              <w:rPr>
                <w:rFonts w:hint="eastAsia" w:ascii="微软雅黑" w:hAnsi="微软雅黑" w:eastAsia="微软雅黑" w:cs="微软雅黑"/>
                <w:color w:val="666666"/>
                <w:sz w:val="16"/>
                <w:szCs w:val="16"/>
              </w:rPr>
            </w:pPr>
            <w:r>
              <w:rPr>
                <w:rFonts w:hint="eastAsia" w:ascii="宋体" w:hAnsi="宋体" w:eastAsia="宋体" w:cs="宋体"/>
                <w:color w:val="000000"/>
                <w:sz w:val="16"/>
                <w:szCs w:val="16"/>
              </w:rPr>
              <w:t>否</w:t>
            </w:r>
          </w:p>
        </w:tc>
        <w:tc>
          <w:tcPr>
            <w:tcW w:w="1160" w:type="dxa"/>
            <w:tcBorders>
              <w:top w:val="nil"/>
              <w:left w:val="nil"/>
              <w:bottom w:val="single" w:color="000000" w:sz="4" w:space="0"/>
              <w:right w:val="single" w:color="000000" w:sz="4" w:space="0"/>
            </w:tcBorders>
            <w:shd w:val="clear"/>
            <w:noWrap/>
            <w:tcMar>
              <w:left w:w="70" w:type="dxa"/>
              <w:right w:w="70" w:type="dxa"/>
            </w:tcMar>
            <w:vAlign w:val="center"/>
          </w:tcPr>
          <w:p w14:paraId="4A05C957">
            <w:pPr>
              <w:keepNext w:val="0"/>
              <w:keepLines w:val="0"/>
              <w:widowControl/>
              <w:suppressLineNumbers w:val="0"/>
              <w:jc w:val="left"/>
            </w:pPr>
          </w:p>
        </w:tc>
      </w:tr>
      <w:tr w14:paraId="4DCF03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50" w:hRule="atLeast"/>
          <w:jc w:val="center"/>
        </w:trPr>
        <w:tc>
          <w:tcPr>
            <w:tcW w:w="490" w:type="dxa"/>
            <w:tcBorders>
              <w:top w:val="nil"/>
              <w:left w:val="single" w:color="000000" w:sz="4" w:space="0"/>
              <w:bottom w:val="single" w:color="000000" w:sz="4" w:space="0"/>
              <w:right w:val="single" w:color="000000" w:sz="4" w:space="0"/>
            </w:tcBorders>
            <w:shd w:val="clear"/>
            <w:noWrap/>
            <w:tcMar>
              <w:left w:w="70" w:type="dxa"/>
              <w:right w:w="70" w:type="dxa"/>
            </w:tcMar>
            <w:vAlign w:val="center"/>
          </w:tcPr>
          <w:p w14:paraId="45CD3BF0">
            <w:pPr>
              <w:pStyle w:val="3"/>
              <w:keepNext w:val="0"/>
              <w:keepLines w:val="0"/>
              <w:widowControl/>
              <w:suppressLineNumbers w:val="0"/>
              <w:spacing w:before="150" w:beforeAutospacing="0" w:after="150" w:afterAutospacing="0" w:line="340" w:lineRule="atLeast"/>
              <w:ind w:left="0" w:right="0" w:firstLine="420"/>
              <w:jc w:val="center"/>
              <w:textAlignment w:val="center"/>
              <w:rPr>
                <w:rFonts w:hint="eastAsia" w:ascii="微软雅黑" w:hAnsi="微软雅黑" w:eastAsia="微软雅黑" w:cs="微软雅黑"/>
                <w:color w:val="666666"/>
                <w:sz w:val="16"/>
                <w:szCs w:val="16"/>
              </w:rPr>
            </w:pPr>
            <w:r>
              <w:rPr>
                <w:rFonts w:hint="eastAsia" w:ascii="宋体" w:hAnsi="宋体" w:eastAsia="宋体" w:cs="宋体"/>
                <w:color w:val="000000"/>
                <w:sz w:val="16"/>
                <w:szCs w:val="16"/>
              </w:rPr>
              <w:t>5</w:t>
            </w:r>
          </w:p>
        </w:tc>
        <w:tc>
          <w:tcPr>
            <w:tcW w:w="830" w:type="dxa"/>
            <w:tcBorders>
              <w:top w:val="nil"/>
              <w:left w:val="nil"/>
              <w:bottom w:val="single" w:color="000000" w:sz="4" w:space="0"/>
              <w:right w:val="single" w:color="000000" w:sz="4" w:space="0"/>
            </w:tcBorders>
            <w:shd w:val="clear"/>
            <w:noWrap/>
            <w:tcMar>
              <w:left w:w="70" w:type="dxa"/>
              <w:right w:w="70" w:type="dxa"/>
            </w:tcMar>
            <w:vAlign w:val="center"/>
          </w:tcPr>
          <w:p w14:paraId="404D99E1">
            <w:pPr>
              <w:pStyle w:val="3"/>
              <w:keepNext w:val="0"/>
              <w:keepLines w:val="0"/>
              <w:widowControl/>
              <w:suppressLineNumbers w:val="0"/>
              <w:spacing w:before="150" w:beforeAutospacing="0" w:after="150" w:afterAutospacing="0" w:line="340" w:lineRule="atLeast"/>
              <w:ind w:left="0" w:right="0" w:firstLine="420"/>
              <w:jc w:val="center"/>
              <w:textAlignment w:val="center"/>
              <w:rPr>
                <w:rFonts w:hint="eastAsia" w:ascii="微软雅黑" w:hAnsi="微软雅黑" w:eastAsia="微软雅黑" w:cs="微软雅黑"/>
                <w:color w:val="666666"/>
                <w:sz w:val="16"/>
                <w:szCs w:val="16"/>
              </w:rPr>
            </w:pPr>
            <w:r>
              <w:rPr>
                <w:rFonts w:hint="eastAsia" w:ascii="宋体" w:hAnsi="宋体" w:eastAsia="宋体" w:cs="宋体"/>
                <w:color w:val="000000"/>
                <w:sz w:val="16"/>
                <w:szCs w:val="16"/>
              </w:rPr>
              <w:t>070301</w:t>
            </w:r>
          </w:p>
        </w:tc>
        <w:tc>
          <w:tcPr>
            <w:tcW w:w="1250" w:type="dxa"/>
            <w:tcBorders>
              <w:top w:val="nil"/>
              <w:left w:val="nil"/>
              <w:bottom w:val="single" w:color="000000" w:sz="4" w:space="0"/>
              <w:right w:val="single" w:color="000000" w:sz="4" w:space="0"/>
            </w:tcBorders>
            <w:shd w:val="clear"/>
            <w:tcMar>
              <w:left w:w="70" w:type="dxa"/>
              <w:right w:w="70" w:type="dxa"/>
            </w:tcMar>
            <w:vAlign w:val="center"/>
          </w:tcPr>
          <w:p w14:paraId="7B9390FE">
            <w:pPr>
              <w:pStyle w:val="3"/>
              <w:keepNext w:val="0"/>
              <w:keepLines w:val="0"/>
              <w:widowControl/>
              <w:suppressLineNumbers w:val="0"/>
              <w:spacing w:before="150" w:beforeAutospacing="0" w:after="150" w:afterAutospacing="0" w:line="340" w:lineRule="atLeast"/>
              <w:ind w:left="0" w:right="0" w:firstLine="420"/>
              <w:jc w:val="left"/>
              <w:textAlignment w:val="center"/>
              <w:rPr>
                <w:rFonts w:hint="eastAsia" w:ascii="微软雅黑" w:hAnsi="微软雅黑" w:eastAsia="微软雅黑" w:cs="微软雅黑"/>
                <w:color w:val="666666"/>
                <w:sz w:val="16"/>
                <w:szCs w:val="16"/>
              </w:rPr>
            </w:pPr>
            <w:r>
              <w:rPr>
                <w:rFonts w:hint="eastAsia" w:ascii="宋体" w:hAnsi="宋体" w:eastAsia="宋体" w:cs="宋体"/>
                <w:color w:val="000000"/>
                <w:sz w:val="16"/>
                <w:szCs w:val="16"/>
              </w:rPr>
              <w:t>化学（师范类）</w:t>
            </w:r>
          </w:p>
        </w:tc>
        <w:tc>
          <w:tcPr>
            <w:tcW w:w="640" w:type="dxa"/>
            <w:tcBorders>
              <w:top w:val="nil"/>
              <w:left w:val="nil"/>
              <w:bottom w:val="single" w:color="000000" w:sz="4" w:space="0"/>
              <w:right w:val="single" w:color="000000" w:sz="4" w:space="0"/>
            </w:tcBorders>
            <w:shd w:val="clear"/>
            <w:tcMar>
              <w:left w:w="70" w:type="dxa"/>
              <w:right w:w="70" w:type="dxa"/>
            </w:tcMar>
            <w:vAlign w:val="center"/>
          </w:tcPr>
          <w:p w14:paraId="2FD93303">
            <w:pPr>
              <w:pStyle w:val="3"/>
              <w:keepNext w:val="0"/>
              <w:keepLines w:val="0"/>
              <w:widowControl/>
              <w:suppressLineNumbers w:val="0"/>
              <w:spacing w:before="150" w:beforeAutospacing="0" w:after="150" w:afterAutospacing="0" w:line="340" w:lineRule="atLeast"/>
              <w:ind w:left="0" w:right="0" w:firstLine="420"/>
              <w:jc w:val="center"/>
              <w:textAlignment w:val="center"/>
              <w:rPr>
                <w:rFonts w:hint="eastAsia" w:ascii="微软雅黑" w:hAnsi="微软雅黑" w:eastAsia="微软雅黑" w:cs="微软雅黑"/>
                <w:color w:val="666666"/>
                <w:sz w:val="16"/>
                <w:szCs w:val="16"/>
              </w:rPr>
            </w:pPr>
            <w:r>
              <w:rPr>
                <w:rFonts w:hint="eastAsia" w:ascii="宋体" w:hAnsi="宋体" w:eastAsia="宋体" w:cs="宋体"/>
                <w:color w:val="000000"/>
                <w:sz w:val="16"/>
                <w:szCs w:val="16"/>
              </w:rPr>
              <w:t>20</w:t>
            </w:r>
          </w:p>
        </w:tc>
        <w:tc>
          <w:tcPr>
            <w:tcW w:w="570" w:type="dxa"/>
            <w:tcBorders>
              <w:top w:val="nil"/>
              <w:left w:val="nil"/>
              <w:bottom w:val="single" w:color="000000" w:sz="4" w:space="0"/>
              <w:right w:val="single" w:color="000000" w:sz="4" w:space="0"/>
            </w:tcBorders>
            <w:shd w:val="clear"/>
            <w:noWrap/>
            <w:tcMar>
              <w:left w:w="70" w:type="dxa"/>
              <w:right w:w="70" w:type="dxa"/>
            </w:tcMar>
            <w:vAlign w:val="center"/>
          </w:tcPr>
          <w:p w14:paraId="38CCA1FA">
            <w:pPr>
              <w:pStyle w:val="3"/>
              <w:keepNext w:val="0"/>
              <w:keepLines w:val="0"/>
              <w:widowControl/>
              <w:suppressLineNumbers w:val="0"/>
              <w:spacing w:before="150" w:beforeAutospacing="0" w:after="150" w:afterAutospacing="0" w:line="340" w:lineRule="atLeast"/>
              <w:ind w:left="0" w:right="0" w:firstLine="420"/>
              <w:jc w:val="center"/>
              <w:textAlignment w:val="center"/>
              <w:rPr>
                <w:rFonts w:hint="eastAsia" w:ascii="微软雅黑" w:hAnsi="微软雅黑" w:eastAsia="微软雅黑" w:cs="微软雅黑"/>
                <w:color w:val="666666"/>
                <w:sz w:val="16"/>
                <w:szCs w:val="16"/>
              </w:rPr>
            </w:pPr>
            <w:r>
              <w:rPr>
                <w:rFonts w:hint="eastAsia" w:ascii="宋体" w:hAnsi="宋体" w:eastAsia="宋体" w:cs="宋体"/>
                <w:color w:val="000000"/>
                <w:sz w:val="16"/>
                <w:szCs w:val="16"/>
              </w:rPr>
              <w:t>否</w:t>
            </w:r>
          </w:p>
        </w:tc>
        <w:tc>
          <w:tcPr>
            <w:tcW w:w="1160" w:type="dxa"/>
            <w:tcBorders>
              <w:top w:val="nil"/>
              <w:left w:val="nil"/>
              <w:bottom w:val="single" w:color="000000" w:sz="4" w:space="0"/>
              <w:right w:val="single" w:color="000000" w:sz="4" w:space="0"/>
            </w:tcBorders>
            <w:shd w:val="clear"/>
            <w:noWrap/>
            <w:tcMar>
              <w:left w:w="70" w:type="dxa"/>
              <w:right w:w="70" w:type="dxa"/>
            </w:tcMar>
            <w:vAlign w:val="center"/>
          </w:tcPr>
          <w:p w14:paraId="75E39C7C">
            <w:pPr>
              <w:keepNext w:val="0"/>
              <w:keepLines w:val="0"/>
              <w:widowControl/>
              <w:suppressLineNumbers w:val="0"/>
              <w:jc w:val="left"/>
            </w:pPr>
          </w:p>
        </w:tc>
      </w:tr>
      <w:tr w14:paraId="410A95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50" w:hRule="atLeast"/>
          <w:jc w:val="center"/>
        </w:trPr>
        <w:tc>
          <w:tcPr>
            <w:tcW w:w="490" w:type="dxa"/>
            <w:tcBorders>
              <w:top w:val="nil"/>
              <w:left w:val="single" w:color="000000" w:sz="4" w:space="0"/>
              <w:bottom w:val="single" w:color="000000" w:sz="4" w:space="0"/>
              <w:right w:val="single" w:color="000000" w:sz="4" w:space="0"/>
            </w:tcBorders>
            <w:shd w:val="clear"/>
            <w:noWrap/>
            <w:tcMar>
              <w:left w:w="70" w:type="dxa"/>
              <w:right w:w="70" w:type="dxa"/>
            </w:tcMar>
            <w:vAlign w:val="center"/>
          </w:tcPr>
          <w:p w14:paraId="2D8FBDBF">
            <w:pPr>
              <w:pStyle w:val="3"/>
              <w:keepNext w:val="0"/>
              <w:keepLines w:val="0"/>
              <w:widowControl/>
              <w:suppressLineNumbers w:val="0"/>
              <w:spacing w:before="150" w:beforeAutospacing="0" w:after="150" w:afterAutospacing="0" w:line="340" w:lineRule="atLeast"/>
              <w:ind w:left="0" w:right="0" w:firstLine="420"/>
              <w:jc w:val="center"/>
              <w:textAlignment w:val="center"/>
              <w:rPr>
                <w:rFonts w:hint="eastAsia" w:ascii="微软雅黑" w:hAnsi="微软雅黑" w:eastAsia="微软雅黑" w:cs="微软雅黑"/>
                <w:color w:val="666666"/>
                <w:sz w:val="16"/>
                <w:szCs w:val="16"/>
              </w:rPr>
            </w:pPr>
            <w:r>
              <w:rPr>
                <w:rFonts w:hint="eastAsia" w:ascii="宋体" w:hAnsi="宋体" w:eastAsia="宋体" w:cs="宋体"/>
                <w:color w:val="000000"/>
                <w:sz w:val="16"/>
                <w:szCs w:val="16"/>
              </w:rPr>
              <w:t>6</w:t>
            </w:r>
          </w:p>
        </w:tc>
        <w:tc>
          <w:tcPr>
            <w:tcW w:w="830" w:type="dxa"/>
            <w:tcBorders>
              <w:top w:val="nil"/>
              <w:left w:val="nil"/>
              <w:bottom w:val="single" w:color="000000" w:sz="4" w:space="0"/>
              <w:right w:val="single" w:color="000000" w:sz="4" w:space="0"/>
            </w:tcBorders>
            <w:shd w:val="clear"/>
            <w:noWrap/>
            <w:tcMar>
              <w:left w:w="70" w:type="dxa"/>
              <w:right w:w="70" w:type="dxa"/>
            </w:tcMar>
            <w:vAlign w:val="center"/>
          </w:tcPr>
          <w:p w14:paraId="0EDF3785">
            <w:pPr>
              <w:pStyle w:val="3"/>
              <w:keepNext w:val="0"/>
              <w:keepLines w:val="0"/>
              <w:widowControl/>
              <w:suppressLineNumbers w:val="0"/>
              <w:spacing w:before="150" w:beforeAutospacing="0" w:after="150" w:afterAutospacing="0" w:line="340" w:lineRule="atLeast"/>
              <w:ind w:left="0" w:right="0" w:firstLine="420"/>
              <w:jc w:val="center"/>
              <w:textAlignment w:val="center"/>
              <w:rPr>
                <w:rFonts w:hint="eastAsia" w:ascii="微软雅黑" w:hAnsi="微软雅黑" w:eastAsia="微软雅黑" w:cs="微软雅黑"/>
                <w:color w:val="666666"/>
                <w:sz w:val="16"/>
                <w:szCs w:val="16"/>
              </w:rPr>
            </w:pPr>
            <w:r>
              <w:rPr>
                <w:rFonts w:hint="eastAsia" w:ascii="宋体" w:hAnsi="宋体" w:eastAsia="宋体" w:cs="宋体"/>
                <w:color w:val="000000"/>
                <w:sz w:val="16"/>
                <w:szCs w:val="16"/>
              </w:rPr>
              <w:t>071001</w:t>
            </w:r>
          </w:p>
        </w:tc>
        <w:tc>
          <w:tcPr>
            <w:tcW w:w="1250" w:type="dxa"/>
            <w:tcBorders>
              <w:top w:val="nil"/>
              <w:left w:val="nil"/>
              <w:bottom w:val="single" w:color="000000" w:sz="4" w:space="0"/>
              <w:right w:val="single" w:color="000000" w:sz="4" w:space="0"/>
            </w:tcBorders>
            <w:shd w:val="clear"/>
            <w:tcMar>
              <w:left w:w="70" w:type="dxa"/>
              <w:right w:w="70" w:type="dxa"/>
            </w:tcMar>
            <w:vAlign w:val="center"/>
          </w:tcPr>
          <w:p w14:paraId="68B89B33">
            <w:pPr>
              <w:pStyle w:val="3"/>
              <w:keepNext w:val="0"/>
              <w:keepLines w:val="0"/>
              <w:widowControl/>
              <w:suppressLineNumbers w:val="0"/>
              <w:spacing w:before="150" w:beforeAutospacing="0" w:after="150" w:afterAutospacing="0" w:line="340" w:lineRule="atLeast"/>
              <w:ind w:left="0" w:right="0" w:firstLine="420"/>
              <w:jc w:val="left"/>
              <w:textAlignment w:val="center"/>
              <w:rPr>
                <w:rFonts w:hint="eastAsia" w:ascii="微软雅黑" w:hAnsi="微软雅黑" w:eastAsia="微软雅黑" w:cs="微软雅黑"/>
                <w:color w:val="666666"/>
                <w:sz w:val="16"/>
                <w:szCs w:val="16"/>
              </w:rPr>
            </w:pPr>
            <w:r>
              <w:rPr>
                <w:rFonts w:hint="eastAsia" w:ascii="宋体" w:hAnsi="宋体" w:eastAsia="宋体" w:cs="宋体"/>
                <w:color w:val="000000"/>
                <w:sz w:val="16"/>
                <w:szCs w:val="16"/>
              </w:rPr>
              <w:t>生物科学（师范类）</w:t>
            </w:r>
          </w:p>
        </w:tc>
        <w:tc>
          <w:tcPr>
            <w:tcW w:w="640" w:type="dxa"/>
            <w:tcBorders>
              <w:top w:val="nil"/>
              <w:left w:val="nil"/>
              <w:bottom w:val="single" w:color="000000" w:sz="4" w:space="0"/>
              <w:right w:val="single" w:color="000000" w:sz="4" w:space="0"/>
            </w:tcBorders>
            <w:shd w:val="clear"/>
            <w:tcMar>
              <w:left w:w="70" w:type="dxa"/>
              <w:right w:w="70" w:type="dxa"/>
            </w:tcMar>
            <w:vAlign w:val="center"/>
          </w:tcPr>
          <w:p w14:paraId="19CD4BB7">
            <w:pPr>
              <w:pStyle w:val="3"/>
              <w:keepNext w:val="0"/>
              <w:keepLines w:val="0"/>
              <w:widowControl/>
              <w:suppressLineNumbers w:val="0"/>
              <w:spacing w:before="150" w:beforeAutospacing="0" w:after="150" w:afterAutospacing="0" w:line="340" w:lineRule="atLeast"/>
              <w:ind w:left="0" w:right="0" w:firstLine="420"/>
              <w:jc w:val="center"/>
              <w:textAlignment w:val="center"/>
              <w:rPr>
                <w:rFonts w:hint="eastAsia" w:ascii="微软雅黑" w:hAnsi="微软雅黑" w:eastAsia="微软雅黑" w:cs="微软雅黑"/>
                <w:color w:val="666666"/>
                <w:sz w:val="16"/>
                <w:szCs w:val="16"/>
              </w:rPr>
            </w:pPr>
            <w:r>
              <w:rPr>
                <w:rFonts w:hint="eastAsia" w:ascii="宋体" w:hAnsi="宋体" w:eastAsia="宋体" w:cs="宋体"/>
                <w:color w:val="000000"/>
                <w:sz w:val="16"/>
                <w:szCs w:val="16"/>
              </w:rPr>
              <w:t>15</w:t>
            </w:r>
          </w:p>
        </w:tc>
        <w:tc>
          <w:tcPr>
            <w:tcW w:w="570" w:type="dxa"/>
            <w:tcBorders>
              <w:top w:val="nil"/>
              <w:left w:val="nil"/>
              <w:bottom w:val="single" w:color="000000" w:sz="4" w:space="0"/>
              <w:right w:val="single" w:color="000000" w:sz="4" w:space="0"/>
            </w:tcBorders>
            <w:shd w:val="clear"/>
            <w:noWrap/>
            <w:tcMar>
              <w:left w:w="70" w:type="dxa"/>
              <w:right w:w="70" w:type="dxa"/>
            </w:tcMar>
            <w:vAlign w:val="center"/>
          </w:tcPr>
          <w:p w14:paraId="40D55AC8">
            <w:pPr>
              <w:pStyle w:val="3"/>
              <w:keepNext w:val="0"/>
              <w:keepLines w:val="0"/>
              <w:widowControl/>
              <w:suppressLineNumbers w:val="0"/>
              <w:spacing w:before="150" w:beforeAutospacing="0" w:after="150" w:afterAutospacing="0" w:line="340" w:lineRule="atLeast"/>
              <w:ind w:left="0" w:right="0" w:firstLine="420"/>
              <w:jc w:val="center"/>
              <w:textAlignment w:val="center"/>
              <w:rPr>
                <w:rFonts w:hint="eastAsia" w:ascii="微软雅黑" w:hAnsi="微软雅黑" w:eastAsia="微软雅黑" w:cs="微软雅黑"/>
                <w:color w:val="666666"/>
                <w:sz w:val="16"/>
                <w:szCs w:val="16"/>
              </w:rPr>
            </w:pPr>
            <w:r>
              <w:rPr>
                <w:rFonts w:hint="eastAsia" w:ascii="宋体" w:hAnsi="宋体" w:eastAsia="宋体" w:cs="宋体"/>
                <w:color w:val="000000"/>
                <w:sz w:val="16"/>
                <w:szCs w:val="16"/>
              </w:rPr>
              <w:t>否</w:t>
            </w:r>
          </w:p>
        </w:tc>
        <w:tc>
          <w:tcPr>
            <w:tcW w:w="1160" w:type="dxa"/>
            <w:tcBorders>
              <w:top w:val="nil"/>
              <w:left w:val="nil"/>
              <w:bottom w:val="single" w:color="000000" w:sz="4" w:space="0"/>
              <w:right w:val="single" w:color="000000" w:sz="4" w:space="0"/>
            </w:tcBorders>
            <w:shd w:val="clear"/>
            <w:noWrap/>
            <w:tcMar>
              <w:left w:w="70" w:type="dxa"/>
              <w:right w:w="70" w:type="dxa"/>
            </w:tcMar>
            <w:vAlign w:val="center"/>
          </w:tcPr>
          <w:p w14:paraId="27F3E90D">
            <w:pPr>
              <w:keepNext w:val="0"/>
              <w:keepLines w:val="0"/>
              <w:widowControl/>
              <w:suppressLineNumbers w:val="0"/>
              <w:jc w:val="left"/>
            </w:pPr>
          </w:p>
        </w:tc>
      </w:tr>
      <w:tr w14:paraId="168121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50" w:hRule="atLeast"/>
          <w:jc w:val="center"/>
        </w:trPr>
        <w:tc>
          <w:tcPr>
            <w:tcW w:w="490" w:type="dxa"/>
            <w:tcBorders>
              <w:top w:val="nil"/>
              <w:left w:val="single" w:color="000000" w:sz="4" w:space="0"/>
              <w:bottom w:val="single" w:color="000000" w:sz="4" w:space="0"/>
              <w:right w:val="single" w:color="000000" w:sz="4" w:space="0"/>
            </w:tcBorders>
            <w:shd w:val="clear"/>
            <w:noWrap/>
            <w:tcMar>
              <w:left w:w="70" w:type="dxa"/>
              <w:right w:w="70" w:type="dxa"/>
            </w:tcMar>
            <w:vAlign w:val="center"/>
          </w:tcPr>
          <w:p w14:paraId="47382919">
            <w:pPr>
              <w:pStyle w:val="3"/>
              <w:keepNext w:val="0"/>
              <w:keepLines w:val="0"/>
              <w:widowControl/>
              <w:suppressLineNumbers w:val="0"/>
              <w:spacing w:before="150" w:beforeAutospacing="0" w:after="150" w:afterAutospacing="0" w:line="340" w:lineRule="atLeast"/>
              <w:ind w:left="0" w:right="0" w:firstLine="420"/>
              <w:jc w:val="center"/>
              <w:textAlignment w:val="center"/>
              <w:rPr>
                <w:rFonts w:hint="eastAsia" w:ascii="微软雅黑" w:hAnsi="微软雅黑" w:eastAsia="微软雅黑" w:cs="微软雅黑"/>
                <w:color w:val="666666"/>
                <w:sz w:val="16"/>
                <w:szCs w:val="16"/>
              </w:rPr>
            </w:pPr>
            <w:r>
              <w:rPr>
                <w:rFonts w:hint="eastAsia" w:ascii="宋体" w:hAnsi="宋体" w:eastAsia="宋体" w:cs="宋体"/>
                <w:color w:val="000000"/>
                <w:sz w:val="16"/>
                <w:szCs w:val="16"/>
              </w:rPr>
              <w:t>7</w:t>
            </w:r>
          </w:p>
        </w:tc>
        <w:tc>
          <w:tcPr>
            <w:tcW w:w="830" w:type="dxa"/>
            <w:tcBorders>
              <w:top w:val="nil"/>
              <w:left w:val="nil"/>
              <w:bottom w:val="single" w:color="000000" w:sz="4" w:space="0"/>
              <w:right w:val="single" w:color="000000" w:sz="4" w:space="0"/>
            </w:tcBorders>
            <w:shd w:val="clear"/>
            <w:noWrap/>
            <w:tcMar>
              <w:left w:w="70" w:type="dxa"/>
              <w:right w:w="70" w:type="dxa"/>
            </w:tcMar>
            <w:vAlign w:val="center"/>
          </w:tcPr>
          <w:p w14:paraId="2FFDA940">
            <w:pPr>
              <w:pStyle w:val="3"/>
              <w:keepNext w:val="0"/>
              <w:keepLines w:val="0"/>
              <w:widowControl/>
              <w:suppressLineNumbers w:val="0"/>
              <w:spacing w:before="150" w:beforeAutospacing="0" w:after="150" w:afterAutospacing="0" w:line="340" w:lineRule="atLeast"/>
              <w:ind w:left="0" w:right="0" w:firstLine="420"/>
              <w:jc w:val="left"/>
              <w:textAlignment w:val="center"/>
              <w:rPr>
                <w:rFonts w:hint="eastAsia" w:ascii="微软雅黑" w:hAnsi="微软雅黑" w:eastAsia="微软雅黑" w:cs="微软雅黑"/>
                <w:color w:val="666666"/>
                <w:sz w:val="16"/>
                <w:szCs w:val="16"/>
              </w:rPr>
            </w:pPr>
            <w:r>
              <w:rPr>
                <w:rFonts w:hint="eastAsia" w:ascii="宋体" w:hAnsi="宋体" w:eastAsia="宋体" w:cs="宋体"/>
                <w:color w:val="000000"/>
                <w:sz w:val="16"/>
                <w:szCs w:val="16"/>
              </w:rPr>
              <w:t>080714T</w:t>
            </w:r>
          </w:p>
        </w:tc>
        <w:tc>
          <w:tcPr>
            <w:tcW w:w="1250" w:type="dxa"/>
            <w:tcBorders>
              <w:top w:val="nil"/>
              <w:left w:val="nil"/>
              <w:bottom w:val="single" w:color="000000" w:sz="4" w:space="0"/>
              <w:right w:val="single" w:color="000000" w:sz="4" w:space="0"/>
            </w:tcBorders>
            <w:shd w:val="clear"/>
            <w:tcMar>
              <w:left w:w="70" w:type="dxa"/>
              <w:right w:w="70" w:type="dxa"/>
            </w:tcMar>
            <w:vAlign w:val="center"/>
          </w:tcPr>
          <w:p w14:paraId="4108D88B">
            <w:pPr>
              <w:pStyle w:val="3"/>
              <w:keepNext w:val="0"/>
              <w:keepLines w:val="0"/>
              <w:widowControl/>
              <w:suppressLineNumbers w:val="0"/>
              <w:spacing w:before="150" w:beforeAutospacing="0" w:after="150" w:afterAutospacing="0" w:line="340" w:lineRule="atLeast"/>
              <w:ind w:left="0" w:right="0" w:firstLine="420"/>
              <w:jc w:val="left"/>
              <w:textAlignment w:val="center"/>
              <w:rPr>
                <w:rFonts w:hint="eastAsia" w:ascii="微软雅黑" w:hAnsi="微软雅黑" w:eastAsia="微软雅黑" w:cs="微软雅黑"/>
                <w:color w:val="666666"/>
                <w:sz w:val="16"/>
                <w:szCs w:val="16"/>
              </w:rPr>
            </w:pPr>
            <w:r>
              <w:rPr>
                <w:rFonts w:hint="eastAsia" w:ascii="宋体" w:hAnsi="宋体" w:eastAsia="宋体" w:cs="宋体"/>
                <w:color w:val="000000"/>
                <w:sz w:val="16"/>
                <w:szCs w:val="16"/>
              </w:rPr>
              <w:t>电子信息科学与技术</w:t>
            </w:r>
          </w:p>
        </w:tc>
        <w:tc>
          <w:tcPr>
            <w:tcW w:w="640" w:type="dxa"/>
            <w:tcBorders>
              <w:top w:val="nil"/>
              <w:left w:val="nil"/>
              <w:bottom w:val="single" w:color="000000" w:sz="4" w:space="0"/>
              <w:right w:val="single" w:color="000000" w:sz="4" w:space="0"/>
            </w:tcBorders>
            <w:shd w:val="clear"/>
            <w:tcMar>
              <w:left w:w="70" w:type="dxa"/>
              <w:right w:w="70" w:type="dxa"/>
            </w:tcMar>
            <w:vAlign w:val="center"/>
          </w:tcPr>
          <w:p w14:paraId="0432ECF6">
            <w:pPr>
              <w:pStyle w:val="3"/>
              <w:keepNext w:val="0"/>
              <w:keepLines w:val="0"/>
              <w:widowControl/>
              <w:suppressLineNumbers w:val="0"/>
              <w:spacing w:before="150" w:beforeAutospacing="0" w:after="150" w:afterAutospacing="0" w:line="340" w:lineRule="atLeast"/>
              <w:ind w:left="0" w:right="0" w:firstLine="420"/>
              <w:jc w:val="center"/>
              <w:textAlignment w:val="center"/>
              <w:rPr>
                <w:rFonts w:hint="eastAsia" w:ascii="微软雅黑" w:hAnsi="微软雅黑" w:eastAsia="微软雅黑" w:cs="微软雅黑"/>
                <w:color w:val="666666"/>
                <w:sz w:val="16"/>
                <w:szCs w:val="16"/>
              </w:rPr>
            </w:pPr>
            <w:r>
              <w:rPr>
                <w:rFonts w:hint="eastAsia" w:ascii="宋体" w:hAnsi="宋体" w:eastAsia="宋体" w:cs="宋体"/>
                <w:color w:val="000000"/>
                <w:sz w:val="16"/>
                <w:szCs w:val="16"/>
              </w:rPr>
              <w:t>45</w:t>
            </w:r>
          </w:p>
        </w:tc>
        <w:tc>
          <w:tcPr>
            <w:tcW w:w="570" w:type="dxa"/>
            <w:tcBorders>
              <w:top w:val="nil"/>
              <w:left w:val="nil"/>
              <w:bottom w:val="single" w:color="000000" w:sz="4" w:space="0"/>
              <w:right w:val="single" w:color="000000" w:sz="4" w:space="0"/>
            </w:tcBorders>
            <w:shd w:val="clear"/>
            <w:noWrap/>
            <w:tcMar>
              <w:left w:w="70" w:type="dxa"/>
              <w:right w:w="70" w:type="dxa"/>
            </w:tcMar>
            <w:vAlign w:val="center"/>
          </w:tcPr>
          <w:p w14:paraId="4971DEC7">
            <w:pPr>
              <w:pStyle w:val="3"/>
              <w:keepNext w:val="0"/>
              <w:keepLines w:val="0"/>
              <w:widowControl/>
              <w:suppressLineNumbers w:val="0"/>
              <w:spacing w:before="150" w:beforeAutospacing="0" w:after="150" w:afterAutospacing="0" w:line="340" w:lineRule="atLeast"/>
              <w:ind w:left="0" w:right="0" w:firstLine="420"/>
              <w:jc w:val="center"/>
              <w:textAlignment w:val="center"/>
              <w:rPr>
                <w:rFonts w:hint="eastAsia" w:ascii="微软雅黑" w:hAnsi="微软雅黑" w:eastAsia="微软雅黑" w:cs="微软雅黑"/>
                <w:color w:val="666666"/>
                <w:sz w:val="16"/>
                <w:szCs w:val="16"/>
              </w:rPr>
            </w:pPr>
            <w:r>
              <w:rPr>
                <w:rFonts w:hint="eastAsia" w:ascii="宋体" w:hAnsi="宋体" w:eastAsia="宋体" w:cs="宋体"/>
                <w:color w:val="000000"/>
                <w:sz w:val="16"/>
                <w:szCs w:val="16"/>
              </w:rPr>
              <w:t>是</w:t>
            </w:r>
          </w:p>
        </w:tc>
        <w:tc>
          <w:tcPr>
            <w:tcW w:w="1160" w:type="dxa"/>
            <w:tcBorders>
              <w:top w:val="nil"/>
              <w:left w:val="nil"/>
              <w:bottom w:val="single" w:color="000000" w:sz="4" w:space="0"/>
              <w:right w:val="single" w:color="000000" w:sz="4" w:space="0"/>
            </w:tcBorders>
            <w:shd w:val="clear"/>
            <w:noWrap/>
            <w:tcMar>
              <w:left w:w="70" w:type="dxa"/>
              <w:right w:w="70" w:type="dxa"/>
            </w:tcMar>
            <w:vAlign w:val="center"/>
          </w:tcPr>
          <w:p w14:paraId="63628B0F">
            <w:pPr>
              <w:pStyle w:val="3"/>
              <w:keepNext w:val="0"/>
              <w:keepLines w:val="0"/>
              <w:widowControl/>
              <w:suppressLineNumbers w:val="0"/>
              <w:spacing w:before="150" w:beforeAutospacing="0" w:after="150" w:afterAutospacing="0" w:line="340" w:lineRule="atLeast"/>
              <w:ind w:left="0" w:right="0" w:firstLine="420"/>
              <w:jc w:val="left"/>
              <w:textAlignment w:val="center"/>
              <w:rPr>
                <w:rFonts w:hint="eastAsia" w:ascii="微软雅黑" w:hAnsi="微软雅黑" w:eastAsia="微软雅黑" w:cs="微软雅黑"/>
                <w:color w:val="666666"/>
                <w:sz w:val="16"/>
                <w:szCs w:val="16"/>
              </w:rPr>
            </w:pPr>
            <w:r>
              <w:rPr>
                <w:rFonts w:hint="eastAsia" w:ascii="宋体" w:hAnsi="宋体" w:eastAsia="宋体" w:cs="宋体"/>
                <w:color w:val="000000"/>
                <w:sz w:val="16"/>
                <w:szCs w:val="16"/>
              </w:rPr>
              <w:t>吉安职业技术学</w:t>
            </w:r>
            <w:r>
              <w:rPr>
                <w:rFonts w:hint="eastAsia" w:ascii="宋体" w:hAnsi="宋体" w:eastAsia="宋体" w:cs="宋体"/>
                <w:color w:val="666666"/>
                <w:sz w:val="16"/>
                <w:szCs w:val="16"/>
              </w:rPr>
              <w:t>院</w:t>
            </w:r>
          </w:p>
        </w:tc>
      </w:tr>
      <w:tr w14:paraId="2A1EB8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50" w:hRule="atLeast"/>
          <w:jc w:val="center"/>
        </w:trPr>
        <w:tc>
          <w:tcPr>
            <w:tcW w:w="490" w:type="dxa"/>
            <w:tcBorders>
              <w:top w:val="nil"/>
              <w:left w:val="single" w:color="000000" w:sz="4" w:space="0"/>
              <w:bottom w:val="single" w:color="000000" w:sz="4" w:space="0"/>
              <w:right w:val="single" w:color="000000" w:sz="4" w:space="0"/>
            </w:tcBorders>
            <w:shd w:val="clear"/>
            <w:noWrap/>
            <w:tcMar>
              <w:left w:w="70" w:type="dxa"/>
              <w:right w:w="70" w:type="dxa"/>
            </w:tcMar>
            <w:vAlign w:val="center"/>
          </w:tcPr>
          <w:p w14:paraId="4226B5DE">
            <w:pPr>
              <w:pStyle w:val="3"/>
              <w:keepNext w:val="0"/>
              <w:keepLines w:val="0"/>
              <w:widowControl/>
              <w:suppressLineNumbers w:val="0"/>
              <w:spacing w:before="150" w:beforeAutospacing="0" w:after="150" w:afterAutospacing="0" w:line="340" w:lineRule="atLeast"/>
              <w:ind w:left="0" w:right="0" w:firstLine="420"/>
              <w:jc w:val="center"/>
              <w:textAlignment w:val="center"/>
              <w:rPr>
                <w:rFonts w:hint="eastAsia" w:ascii="微软雅黑" w:hAnsi="微软雅黑" w:eastAsia="微软雅黑" w:cs="微软雅黑"/>
                <w:color w:val="666666"/>
                <w:sz w:val="16"/>
                <w:szCs w:val="16"/>
              </w:rPr>
            </w:pPr>
            <w:r>
              <w:rPr>
                <w:rFonts w:hint="eastAsia" w:ascii="宋体" w:hAnsi="宋体" w:eastAsia="宋体" w:cs="宋体"/>
                <w:color w:val="000000"/>
                <w:sz w:val="16"/>
                <w:szCs w:val="16"/>
              </w:rPr>
              <w:t>8</w:t>
            </w:r>
          </w:p>
        </w:tc>
        <w:tc>
          <w:tcPr>
            <w:tcW w:w="830" w:type="dxa"/>
            <w:tcBorders>
              <w:top w:val="nil"/>
              <w:left w:val="nil"/>
              <w:bottom w:val="single" w:color="000000" w:sz="4" w:space="0"/>
              <w:right w:val="single" w:color="000000" w:sz="4" w:space="0"/>
            </w:tcBorders>
            <w:shd w:val="clear"/>
            <w:noWrap/>
            <w:tcMar>
              <w:left w:w="70" w:type="dxa"/>
              <w:right w:w="70" w:type="dxa"/>
            </w:tcMar>
            <w:vAlign w:val="center"/>
          </w:tcPr>
          <w:p w14:paraId="14D4C884">
            <w:pPr>
              <w:pStyle w:val="3"/>
              <w:keepNext w:val="0"/>
              <w:keepLines w:val="0"/>
              <w:widowControl/>
              <w:suppressLineNumbers w:val="0"/>
              <w:spacing w:before="150" w:beforeAutospacing="0" w:after="150" w:afterAutospacing="0" w:line="340" w:lineRule="atLeast"/>
              <w:ind w:left="0" w:right="0" w:firstLine="420"/>
              <w:jc w:val="left"/>
              <w:textAlignment w:val="center"/>
              <w:rPr>
                <w:rFonts w:hint="eastAsia" w:ascii="微软雅黑" w:hAnsi="微软雅黑" w:eastAsia="微软雅黑" w:cs="微软雅黑"/>
                <w:color w:val="666666"/>
                <w:sz w:val="16"/>
                <w:szCs w:val="16"/>
              </w:rPr>
            </w:pPr>
            <w:r>
              <w:rPr>
                <w:rFonts w:hint="eastAsia" w:ascii="宋体" w:hAnsi="宋体" w:eastAsia="宋体" w:cs="宋体"/>
                <w:color w:val="000000"/>
                <w:sz w:val="16"/>
                <w:szCs w:val="16"/>
              </w:rPr>
              <w:t>080901</w:t>
            </w:r>
          </w:p>
        </w:tc>
        <w:tc>
          <w:tcPr>
            <w:tcW w:w="1250" w:type="dxa"/>
            <w:tcBorders>
              <w:top w:val="nil"/>
              <w:left w:val="nil"/>
              <w:bottom w:val="single" w:color="000000" w:sz="4" w:space="0"/>
              <w:right w:val="single" w:color="000000" w:sz="4" w:space="0"/>
            </w:tcBorders>
            <w:shd w:val="clear"/>
            <w:tcMar>
              <w:left w:w="70" w:type="dxa"/>
              <w:right w:w="70" w:type="dxa"/>
            </w:tcMar>
            <w:vAlign w:val="center"/>
          </w:tcPr>
          <w:p w14:paraId="1CCE8A26">
            <w:pPr>
              <w:pStyle w:val="3"/>
              <w:keepNext w:val="0"/>
              <w:keepLines w:val="0"/>
              <w:widowControl/>
              <w:suppressLineNumbers w:val="0"/>
              <w:spacing w:before="150" w:beforeAutospacing="0" w:after="150" w:afterAutospacing="0" w:line="340" w:lineRule="atLeast"/>
              <w:ind w:left="0" w:right="0" w:firstLine="420"/>
              <w:jc w:val="left"/>
              <w:textAlignment w:val="center"/>
              <w:rPr>
                <w:rFonts w:hint="eastAsia" w:ascii="微软雅黑" w:hAnsi="微软雅黑" w:eastAsia="微软雅黑" w:cs="微软雅黑"/>
                <w:color w:val="666666"/>
                <w:sz w:val="16"/>
                <w:szCs w:val="16"/>
              </w:rPr>
            </w:pPr>
            <w:r>
              <w:rPr>
                <w:rFonts w:hint="eastAsia" w:ascii="宋体" w:hAnsi="宋体" w:eastAsia="宋体" w:cs="宋体"/>
                <w:color w:val="000000"/>
                <w:sz w:val="16"/>
                <w:szCs w:val="16"/>
              </w:rPr>
              <w:t>计算机科学与技术</w:t>
            </w:r>
          </w:p>
        </w:tc>
        <w:tc>
          <w:tcPr>
            <w:tcW w:w="640" w:type="dxa"/>
            <w:tcBorders>
              <w:top w:val="nil"/>
              <w:left w:val="nil"/>
              <w:bottom w:val="single" w:color="000000" w:sz="4" w:space="0"/>
              <w:right w:val="single" w:color="000000" w:sz="4" w:space="0"/>
            </w:tcBorders>
            <w:shd w:val="clear"/>
            <w:tcMar>
              <w:left w:w="70" w:type="dxa"/>
              <w:right w:w="70" w:type="dxa"/>
            </w:tcMar>
            <w:vAlign w:val="center"/>
          </w:tcPr>
          <w:p w14:paraId="6A3F1F1F">
            <w:pPr>
              <w:pStyle w:val="3"/>
              <w:keepNext w:val="0"/>
              <w:keepLines w:val="0"/>
              <w:widowControl/>
              <w:suppressLineNumbers w:val="0"/>
              <w:spacing w:before="150" w:beforeAutospacing="0" w:after="150" w:afterAutospacing="0" w:line="340" w:lineRule="atLeast"/>
              <w:ind w:left="0" w:right="0" w:firstLine="420"/>
              <w:jc w:val="center"/>
              <w:textAlignment w:val="center"/>
              <w:rPr>
                <w:rFonts w:hint="eastAsia" w:ascii="微软雅黑" w:hAnsi="微软雅黑" w:eastAsia="微软雅黑" w:cs="微软雅黑"/>
                <w:color w:val="666666"/>
                <w:sz w:val="16"/>
                <w:szCs w:val="16"/>
              </w:rPr>
            </w:pPr>
            <w:r>
              <w:rPr>
                <w:rFonts w:hint="eastAsia" w:ascii="宋体" w:hAnsi="宋体" w:eastAsia="宋体" w:cs="宋体"/>
                <w:color w:val="000000"/>
                <w:sz w:val="16"/>
                <w:szCs w:val="16"/>
              </w:rPr>
              <w:t>45</w:t>
            </w:r>
          </w:p>
        </w:tc>
        <w:tc>
          <w:tcPr>
            <w:tcW w:w="570" w:type="dxa"/>
            <w:tcBorders>
              <w:top w:val="nil"/>
              <w:left w:val="nil"/>
              <w:bottom w:val="single" w:color="000000" w:sz="4" w:space="0"/>
              <w:right w:val="single" w:color="000000" w:sz="4" w:space="0"/>
            </w:tcBorders>
            <w:shd w:val="clear"/>
            <w:noWrap/>
            <w:tcMar>
              <w:left w:w="70" w:type="dxa"/>
              <w:right w:w="70" w:type="dxa"/>
            </w:tcMar>
            <w:vAlign w:val="center"/>
          </w:tcPr>
          <w:p w14:paraId="53A60955">
            <w:pPr>
              <w:pStyle w:val="3"/>
              <w:keepNext w:val="0"/>
              <w:keepLines w:val="0"/>
              <w:widowControl/>
              <w:suppressLineNumbers w:val="0"/>
              <w:spacing w:before="150" w:beforeAutospacing="0" w:after="150" w:afterAutospacing="0" w:line="340" w:lineRule="atLeast"/>
              <w:ind w:left="0" w:right="0" w:firstLine="420"/>
              <w:jc w:val="center"/>
              <w:textAlignment w:val="center"/>
              <w:rPr>
                <w:rFonts w:hint="eastAsia" w:ascii="微软雅黑" w:hAnsi="微软雅黑" w:eastAsia="微软雅黑" w:cs="微软雅黑"/>
                <w:color w:val="666666"/>
                <w:sz w:val="16"/>
                <w:szCs w:val="16"/>
              </w:rPr>
            </w:pPr>
            <w:r>
              <w:rPr>
                <w:rFonts w:hint="eastAsia" w:ascii="宋体" w:hAnsi="宋体" w:eastAsia="宋体" w:cs="宋体"/>
                <w:color w:val="000000"/>
                <w:sz w:val="16"/>
                <w:szCs w:val="16"/>
              </w:rPr>
              <w:t>是</w:t>
            </w:r>
          </w:p>
        </w:tc>
        <w:tc>
          <w:tcPr>
            <w:tcW w:w="1160" w:type="dxa"/>
            <w:tcBorders>
              <w:top w:val="nil"/>
              <w:left w:val="nil"/>
              <w:bottom w:val="single" w:color="000000" w:sz="4" w:space="0"/>
              <w:right w:val="single" w:color="000000" w:sz="4" w:space="0"/>
            </w:tcBorders>
            <w:shd w:val="clear"/>
            <w:noWrap/>
            <w:tcMar>
              <w:left w:w="70" w:type="dxa"/>
              <w:right w:w="70" w:type="dxa"/>
            </w:tcMar>
            <w:vAlign w:val="center"/>
          </w:tcPr>
          <w:p w14:paraId="1B66FB40">
            <w:pPr>
              <w:pStyle w:val="3"/>
              <w:keepNext w:val="0"/>
              <w:keepLines w:val="0"/>
              <w:widowControl/>
              <w:suppressLineNumbers w:val="0"/>
              <w:spacing w:before="150" w:beforeAutospacing="0" w:after="150" w:afterAutospacing="0" w:line="340" w:lineRule="atLeast"/>
              <w:ind w:left="0" w:right="0" w:firstLine="420"/>
              <w:jc w:val="left"/>
              <w:textAlignment w:val="center"/>
              <w:rPr>
                <w:rFonts w:hint="eastAsia" w:ascii="微软雅黑" w:hAnsi="微软雅黑" w:eastAsia="微软雅黑" w:cs="微软雅黑"/>
                <w:color w:val="666666"/>
                <w:sz w:val="16"/>
                <w:szCs w:val="16"/>
              </w:rPr>
            </w:pPr>
            <w:r>
              <w:rPr>
                <w:rFonts w:hint="eastAsia" w:ascii="宋体" w:hAnsi="宋体" w:eastAsia="宋体" w:cs="宋体"/>
                <w:color w:val="000000"/>
                <w:sz w:val="16"/>
                <w:szCs w:val="16"/>
              </w:rPr>
              <w:t>吉安职业技术学</w:t>
            </w:r>
            <w:r>
              <w:rPr>
                <w:rFonts w:hint="eastAsia" w:ascii="宋体" w:hAnsi="宋体" w:eastAsia="宋体" w:cs="宋体"/>
                <w:color w:val="666666"/>
                <w:sz w:val="16"/>
                <w:szCs w:val="16"/>
              </w:rPr>
              <w:t>院</w:t>
            </w:r>
          </w:p>
        </w:tc>
      </w:tr>
      <w:tr w14:paraId="320BFA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50" w:hRule="atLeast"/>
          <w:jc w:val="center"/>
        </w:trPr>
        <w:tc>
          <w:tcPr>
            <w:tcW w:w="490" w:type="dxa"/>
            <w:tcBorders>
              <w:top w:val="nil"/>
              <w:left w:val="single" w:color="000000" w:sz="4" w:space="0"/>
              <w:bottom w:val="single" w:color="000000" w:sz="4" w:space="0"/>
              <w:right w:val="single" w:color="000000" w:sz="4" w:space="0"/>
            </w:tcBorders>
            <w:shd w:val="clear"/>
            <w:noWrap/>
            <w:tcMar>
              <w:left w:w="70" w:type="dxa"/>
              <w:right w:w="70" w:type="dxa"/>
            </w:tcMar>
            <w:vAlign w:val="center"/>
          </w:tcPr>
          <w:p w14:paraId="64815EBF">
            <w:pPr>
              <w:pStyle w:val="3"/>
              <w:keepNext w:val="0"/>
              <w:keepLines w:val="0"/>
              <w:widowControl/>
              <w:suppressLineNumbers w:val="0"/>
              <w:spacing w:before="150" w:beforeAutospacing="0" w:after="150" w:afterAutospacing="0" w:line="340" w:lineRule="atLeast"/>
              <w:ind w:left="0" w:right="0" w:firstLine="420"/>
              <w:jc w:val="center"/>
              <w:textAlignment w:val="center"/>
              <w:rPr>
                <w:rFonts w:hint="eastAsia" w:ascii="微软雅黑" w:hAnsi="微软雅黑" w:eastAsia="微软雅黑" w:cs="微软雅黑"/>
                <w:color w:val="666666"/>
                <w:sz w:val="16"/>
                <w:szCs w:val="16"/>
              </w:rPr>
            </w:pPr>
            <w:r>
              <w:rPr>
                <w:rFonts w:hint="eastAsia" w:ascii="宋体" w:hAnsi="宋体" w:eastAsia="宋体" w:cs="宋体"/>
                <w:color w:val="000000"/>
                <w:sz w:val="16"/>
                <w:szCs w:val="16"/>
              </w:rPr>
              <w:t>9</w:t>
            </w:r>
          </w:p>
        </w:tc>
        <w:tc>
          <w:tcPr>
            <w:tcW w:w="830" w:type="dxa"/>
            <w:tcBorders>
              <w:top w:val="nil"/>
              <w:left w:val="nil"/>
              <w:bottom w:val="single" w:color="000000" w:sz="4" w:space="0"/>
              <w:right w:val="single" w:color="000000" w:sz="4" w:space="0"/>
            </w:tcBorders>
            <w:shd w:val="clear"/>
            <w:noWrap/>
            <w:tcMar>
              <w:left w:w="70" w:type="dxa"/>
              <w:right w:w="70" w:type="dxa"/>
            </w:tcMar>
            <w:vAlign w:val="center"/>
          </w:tcPr>
          <w:p w14:paraId="03344F50">
            <w:pPr>
              <w:pStyle w:val="3"/>
              <w:keepNext w:val="0"/>
              <w:keepLines w:val="0"/>
              <w:widowControl/>
              <w:suppressLineNumbers w:val="0"/>
              <w:spacing w:before="150" w:beforeAutospacing="0" w:after="150" w:afterAutospacing="0" w:line="340" w:lineRule="atLeast"/>
              <w:ind w:left="0" w:right="0" w:firstLine="420"/>
              <w:jc w:val="left"/>
              <w:textAlignment w:val="center"/>
              <w:rPr>
                <w:rFonts w:hint="eastAsia" w:ascii="微软雅黑" w:hAnsi="微软雅黑" w:eastAsia="微软雅黑" w:cs="微软雅黑"/>
                <w:color w:val="666666"/>
                <w:sz w:val="16"/>
                <w:szCs w:val="16"/>
              </w:rPr>
            </w:pPr>
            <w:r>
              <w:rPr>
                <w:rFonts w:hint="eastAsia" w:ascii="宋体" w:hAnsi="宋体" w:eastAsia="宋体" w:cs="宋体"/>
                <w:color w:val="000000"/>
                <w:sz w:val="16"/>
                <w:szCs w:val="16"/>
              </w:rPr>
              <w:t>080902</w:t>
            </w:r>
          </w:p>
        </w:tc>
        <w:tc>
          <w:tcPr>
            <w:tcW w:w="1250" w:type="dxa"/>
            <w:tcBorders>
              <w:top w:val="nil"/>
              <w:left w:val="nil"/>
              <w:bottom w:val="single" w:color="000000" w:sz="4" w:space="0"/>
              <w:right w:val="single" w:color="000000" w:sz="4" w:space="0"/>
            </w:tcBorders>
            <w:shd w:val="clear"/>
            <w:tcMar>
              <w:left w:w="70" w:type="dxa"/>
              <w:right w:w="70" w:type="dxa"/>
            </w:tcMar>
            <w:vAlign w:val="center"/>
          </w:tcPr>
          <w:p w14:paraId="5CA5AB83">
            <w:pPr>
              <w:pStyle w:val="3"/>
              <w:keepNext w:val="0"/>
              <w:keepLines w:val="0"/>
              <w:widowControl/>
              <w:suppressLineNumbers w:val="0"/>
              <w:spacing w:before="150" w:beforeAutospacing="0" w:after="150" w:afterAutospacing="0" w:line="340" w:lineRule="atLeast"/>
              <w:ind w:left="0" w:right="0" w:firstLine="420"/>
              <w:jc w:val="left"/>
              <w:textAlignment w:val="center"/>
              <w:rPr>
                <w:rFonts w:hint="eastAsia" w:ascii="微软雅黑" w:hAnsi="微软雅黑" w:eastAsia="微软雅黑" w:cs="微软雅黑"/>
                <w:color w:val="666666"/>
                <w:sz w:val="16"/>
                <w:szCs w:val="16"/>
              </w:rPr>
            </w:pPr>
            <w:r>
              <w:rPr>
                <w:rFonts w:hint="eastAsia" w:ascii="宋体" w:hAnsi="宋体" w:eastAsia="宋体" w:cs="宋体"/>
                <w:color w:val="000000"/>
                <w:sz w:val="16"/>
                <w:szCs w:val="16"/>
              </w:rPr>
              <w:t>软件工程</w:t>
            </w:r>
          </w:p>
        </w:tc>
        <w:tc>
          <w:tcPr>
            <w:tcW w:w="640" w:type="dxa"/>
            <w:tcBorders>
              <w:top w:val="nil"/>
              <w:left w:val="nil"/>
              <w:bottom w:val="single" w:color="000000" w:sz="4" w:space="0"/>
              <w:right w:val="single" w:color="000000" w:sz="4" w:space="0"/>
            </w:tcBorders>
            <w:shd w:val="clear"/>
            <w:tcMar>
              <w:left w:w="70" w:type="dxa"/>
              <w:right w:w="70" w:type="dxa"/>
            </w:tcMar>
            <w:vAlign w:val="center"/>
          </w:tcPr>
          <w:p w14:paraId="16BE3058">
            <w:pPr>
              <w:pStyle w:val="3"/>
              <w:keepNext w:val="0"/>
              <w:keepLines w:val="0"/>
              <w:widowControl/>
              <w:suppressLineNumbers w:val="0"/>
              <w:spacing w:before="150" w:beforeAutospacing="0" w:after="150" w:afterAutospacing="0" w:line="340" w:lineRule="atLeast"/>
              <w:ind w:left="0" w:right="0" w:firstLine="420"/>
              <w:jc w:val="center"/>
              <w:textAlignment w:val="center"/>
              <w:rPr>
                <w:rFonts w:hint="eastAsia" w:ascii="微软雅黑" w:hAnsi="微软雅黑" w:eastAsia="微软雅黑" w:cs="微软雅黑"/>
                <w:color w:val="666666"/>
                <w:sz w:val="16"/>
                <w:szCs w:val="16"/>
              </w:rPr>
            </w:pPr>
            <w:r>
              <w:rPr>
                <w:rFonts w:hint="eastAsia" w:ascii="宋体" w:hAnsi="宋体" w:eastAsia="宋体" w:cs="宋体"/>
                <w:color w:val="000000"/>
                <w:sz w:val="16"/>
                <w:szCs w:val="16"/>
              </w:rPr>
              <w:t>45</w:t>
            </w:r>
          </w:p>
        </w:tc>
        <w:tc>
          <w:tcPr>
            <w:tcW w:w="570" w:type="dxa"/>
            <w:tcBorders>
              <w:top w:val="nil"/>
              <w:left w:val="nil"/>
              <w:bottom w:val="single" w:color="000000" w:sz="4" w:space="0"/>
              <w:right w:val="single" w:color="000000" w:sz="4" w:space="0"/>
            </w:tcBorders>
            <w:shd w:val="clear"/>
            <w:noWrap/>
            <w:tcMar>
              <w:left w:w="70" w:type="dxa"/>
              <w:right w:w="70" w:type="dxa"/>
            </w:tcMar>
            <w:vAlign w:val="center"/>
          </w:tcPr>
          <w:p w14:paraId="2B2B5CE8">
            <w:pPr>
              <w:pStyle w:val="3"/>
              <w:keepNext w:val="0"/>
              <w:keepLines w:val="0"/>
              <w:widowControl/>
              <w:suppressLineNumbers w:val="0"/>
              <w:spacing w:before="150" w:beforeAutospacing="0" w:after="150" w:afterAutospacing="0" w:line="340" w:lineRule="atLeast"/>
              <w:ind w:left="0" w:right="0" w:firstLine="420"/>
              <w:jc w:val="center"/>
              <w:textAlignment w:val="center"/>
              <w:rPr>
                <w:rFonts w:hint="eastAsia" w:ascii="微软雅黑" w:hAnsi="微软雅黑" w:eastAsia="微软雅黑" w:cs="微软雅黑"/>
                <w:color w:val="666666"/>
                <w:sz w:val="16"/>
                <w:szCs w:val="16"/>
              </w:rPr>
            </w:pPr>
            <w:r>
              <w:rPr>
                <w:rFonts w:hint="eastAsia" w:ascii="宋体" w:hAnsi="宋体" w:eastAsia="宋体" w:cs="宋体"/>
                <w:color w:val="000000"/>
                <w:sz w:val="16"/>
                <w:szCs w:val="16"/>
              </w:rPr>
              <w:t>是</w:t>
            </w:r>
          </w:p>
        </w:tc>
        <w:tc>
          <w:tcPr>
            <w:tcW w:w="1160" w:type="dxa"/>
            <w:tcBorders>
              <w:top w:val="nil"/>
              <w:left w:val="nil"/>
              <w:bottom w:val="single" w:color="000000" w:sz="4" w:space="0"/>
              <w:right w:val="single" w:color="000000" w:sz="4" w:space="0"/>
            </w:tcBorders>
            <w:shd w:val="clear"/>
            <w:noWrap/>
            <w:tcMar>
              <w:left w:w="70" w:type="dxa"/>
              <w:right w:w="70" w:type="dxa"/>
            </w:tcMar>
            <w:vAlign w:val="center"/>
          </w:tcPr>
          <w:p w14:paraId="548424B3">
            <w:pPr>
              <w:pStyle w:val="3"/>
              <w:keepNext w:val="0"/>
              <w:keepLines w:val="0"/>
              <w:widowControl/>
              <w:suppressLineNumbers w:val="0"/>
              <w:spacing w:before="150" w:beforeAutospacing="0" w:after="150" w:afterAutospacing="0" w:line="340" w:lineRule="atLeast"/>
              <w:ind w:left="0" w:right="0" w:firstLine="420"/>
              <w:jc w:val="left"/>
              <w:textAlignment w:val="center"/>
              <w:rPr>
                <w:rFonts w:hint="eastAsia" w:ascii="微软雅黑" w:hAnsi="微软雅黑" w:eastAsia="微软雅黑" w:cs="微软雅黑"/>
                <w:color w:val="666666"/>
                <w:sz w:val="16"/>
                <w:szCs w:val="16"/>
              </w:rPr>
            </w:pPr>
            <w:r>
              <w:rPr>
                <w:rFonts w:hint="eastAsia" w:ascii="宋体" w:hAnsi="宋体" w:eastAsia="宋体" w:cs="宋体"/>
                <w:color w:val="000000"/>
                <w:sz w:val="16"/>
                <w:szCs w:val="16"/>
              </w:rPr>
              <w:t>吉安职业技术学</w:t>
            </w:r>
            <w:r>
              <w:rPr>
                <w:rFonts w:hint="eastAsia" w:ascii="宋体" w:hAnsi="宋体" w:eastAsia="宋体" w:cs="宋体"/>
                <w:color w:val="666666"/>
                <w:sz w:val="16"/>
                <w:szCs w:val="16"/>
              </w:rPr>
              <w:t>院</w:t>
            </w:r>
          </w:p>
        </w:tc>
      </w:tr>
      <w:tr w14:paraId="395378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50" w:hRule="atLeast"/>
          <w:jc w:val="center"/>
        </w:trPr>
        <w:tc>
          <w:tcPr>
            <w:tcW w:w="490" w:type="dxa"/>
            <w:tcBorders>
              <w:top w:val="nil"/>
              <w:left w:val="single" w:color="000000" w:sz="4" w:space="0"/>
              <w:bottom w:val="single" w:color="000000" w:sz="4" w:space="0"/>
              <w:right w:val="single" w:color="000000" w:sz="4" w:space="0"/>
            </w:tcBorders>
            <w:shd w:val="clear"/>
            <w:noWrap/>
            <w:tcMar>
              <w:left w:w="70" w:type="dxa"/>
              <w:right w:w="70" w:type="dxa"/>
            </w:tcMar>
            <w:vAlign w:val="center"/>
          </w:tcPr>
          <w:p w14:paraId="6BE6F100">
            <w:pPr>
              <w:pStyle w:val="3"/>
              <w:keepNext w:val="0"/>
              <w:keepLines w:val="0"/>
              <w:widowControl/>
              <w:suppressLineNumbers w:val="0"/>
              <w:spacing w:before="150" w:beforeAutospacing="0" w:after="150" w:afterAutospacing="0" w:line="340" w:lineRule="atLeast"/>
              <w:ind w:left="0" w:right="0" w:firstLine="420"/>
              <w:jc w:val="center"/>
              <w:textAlignment w:val="center"/>
              <w:rPr>
                <w:rFonts w:hint="eastAsia" w:ascii="微软雅黑" w:hAnsi="微软雅黑" w:eastAsia="微软雅黑" w:cs="微软雅黑"/>
                <w:color w:val="666666"/>
                <w:sz w:val="16"/>
                <w:szCs w:val="16"/>
              </w:rPr>
            </w:pPr>
            <w:r>
              <w:rPr>
                <w:rFonts w:hint="eastAsia" w:ascii="宋体" w:hAnsi="宋体" w:eastAsia="宋体" w:cs="宋体"/>
                <w:color w:val="000000"/>
                <w:sz w:val="16"/>
                <w:szCs w:val="16"/>
              </w:rPr>
              <w:t>10</w:t>
            </w:r>
          </w:p>
        </w:tc>
        <w:tc>
          <w:tcPr>
            <w:tcW w:w="830" w:type="dxa"/>
            <w:tcBorders>
              <w:top w:val="nil"/>
              <w:left w:val="nil"/>
              <w:bottom w:val="single" w:color="000000" w:sz="4" w:space="0"/>
              <w:right w:val="single" w:color="000000" w:sz="4" w:space="0"/>
            </w:tcBorders>
            <w:shd w:val="clear"/>
            <w:noWrap/>
            <w:tcMar>
              <w:left w:w="70" w:type="dxa"/>
              <w:right w:w="70" w:type="dxa"/>
            </w:tcMar>
            <w:vAlign w:val="center"/>
          </w:tcPr>
          <w:p w14:paraId="43836EBB">
            <w:pPr>
              <w:pStyle w:val="3"/>
              <w:keepNext w:val="0"/>
              <w:keepLines w:val="0"/>
              <w:widowControl/>
              <w:suppressLineNumbers w:val="0"/>
              <w:spacing w:before="150" w:beforeAutospacing="0" w:after="150" w:afterAutospacing="0" w:line="340" w:lineRule="atLeast"/>
              <w:ind w:left="0" w:right="0" w:firstLine="420"/>
              <w:jc w:val="left"/>
              <w:textAlignment w:val="center"/>
              <w:rPr>
                <w:rFonts w:hint="eastAsia" w:ascii="微软雅黑" w:hAnsi="微软雅黑" w:eastAsia="微软雅黑" w:cs="微软雅黑"/>
                <w:color w:val="666666"/>
                <w:sz w:val="16"/>
                <w:szCs w:val="16"/>
              </w:rPr>
            </w:pPr>
            <w:r>
              <w:rPr>
                <w:rFonts w:hint="eastAsia" w:ascii="宋体" w:hAnsi="宋体" w:eastAsia="宋体" w:cs="宋体"/>
                <w:color w:val="000000"/>
                <w:sz w:val="16"/>
                <w:szCs w:val="16"/>
              </w:rPr>
              <w:t>130502</w:t>
            </w:r>
          </w:p>
        </w:tc>
        <w:tc>
          <w:tcPr>
            <w:tcW w:w="1250" w:type="dxa"/>
            <w:tcBorders>
              <w:top w:val="nil"/>
              <w:left w:val="nil"/>
              <w:bottom w:val="single" w:color="000000" w:sz="4" w:space="0"/>
              <w:right w:val="single" w:color="000000" w:sz="4" w:space="0"/>
            </w:tcBorders>
            <w:shd w:val="clear"/>
            <w:tcMar>
              <w:left w:w="70" w:type="dxa"/>
              <w:right w:w="70" w:type="dxa"/>
            </w:tcMar>
            <w:vAlign w:val="center"/>
          </w:tcPr>
          <w:p w14:paraId="77B2FA65">
            <w:pPr>
              <w:pStyle w:val="3"/>
              <w:keepNext w:val="0"/>
              <w:keepLines w:val="0"/>
              <w:widowControl/>
              <w:suppressLineNumbers w:val="0"/>
              <w:spacing w:before="150" w:beforeAutospacing="0" w:after="150" w:afterAutospacing="0" w:line="340" w:lineRule="atLeast"/>
              <w:ind w:left="0" w:right="0" w:firstLine="420"/>
              <w:jc w:val="left"/>
              <w:textAlignment w:val="center"/>
              <w:rPr>
                <w:rFonts w:hint="eastAsia" w:ascii="微软雅黑" w:hAnsi="微软雅黑" w:eastAsia="微软雅黑" w:cs="微软雅黑"/>
                <w:color w:val="666666"/>
                <w:sz w:val="16"/>
                <w:szCs w:val="16"/>
              </w:rPr>
            </w:pPr>
            <w:r>
              <w:rPr>
                <w:rFonts w:hint="eastAsia" w:ascii="宋体" w:hAnsi="宋体" w:eastAsia="宋体" w:cs="宋体"/>
                <w:color w:val="000000"/>
                <w:sz w:val="16"/>
                <w:szCs w:val="16"/>
              </w:rPr>
              <w:t>视觉传达设计</w:t>
            </w:r>
          </w:p>
        </w:tc>
        <w:tc>
          <w:tcPr>
            <w:tcW w:w="640" w:type="dxa"/>
            <w:tcBorders>
              <w:top w:val="nil"/>
              <w:left w:val="nil"/>
              <w:bottom w:val="single" w:color="000000" w:sz="4" w:space="0"/>
              <w:right w:val="single" w:color="000000" w:sz="4" w:space="0"/>
            </w:tcBorders>
            <w:shd w:val="clear"/>
            <w:tcMar>
              <w:left w:w="70" w:type="dxa"/>
              <w:right w:w="70" w:type="dxa"/>
            </w:tcMar>
            <w:vAlign w:val="center"/>
          </w:tcPr>
          <w:p w14:paraId="42FFD9FB">
            <w:pPr>
              <w:pStyle w:val="3"/>
              <w:keepNext w:val="0"/>
              <w:keepLines w:val="0"/>
              <w:widowControl/>
              <w:suppressLineNumbers w:val="0"/>
              <w:spacing w:before="150" w:beforeAutospacing="0" w:after="150" w:afterAutospacing="0" w:line="340" w:lineRule="atLeast"/>
              <w:ind w:left="0" w:right="0" w:firstLine="420"/>
              <w:jc w:val="center"/>
              <w:textAlignment w:val="center"/>
              <w:rPr>
                <w:rFonts w:hint="eastAsia" w:ascii="微软雅黑" w:hAnsi="微软雅黑" w:eastAsia="微软雅黑" w:cs="微软雅黑"/>
                <w:color w:val="666666"/>
                <w:sz w:val="16"/>
                <w:szCs w:val="16"/>
              </w:rPr>
            </w:pPr>
            <w:r>
              <w:rPr>
                <w:rFonts w:hint="eastAsia" w:ascii="宋体" w:hAnsi="宋体" w:eastAsia="宋体" w:cs="宋体"/>
                <w:color w:val="000000"/>
                <w:sz w:val="16"/>
                <w:szCs w:val="16"/>
              </w:rPr>
              <w:t>45</w:t>
            </w:r>
          </w:p>
        </w:tc>
        <w:tc>
          <w:tcPr>
            <w:tcW w:w="570" w:type="dxa"/>
            <w:tcBorders>
              <w:top w:val="nil"/>
              <w:left w:val="nil"/>
              <w:bottom w:val="single" w:color="000000" w:sz="4" w:space="0"/>
              <w:right w:val="single" w:color="000000" w:sz="4" w:space="0"/>
            </w:tcBorders>
            <w:shd w:val="clear"/>
            <w:noWrap/>
            <w:tcMar>
              <w:left w:w="70" w:type="dxa"/>
              <w:right w:w="70" w:type="dxa"/>
            </w:tcMar>
            <w:vAlign w:val="center"/>
          </w:tcPr>
          <w:p w14:paraId="0B52A03A">
            <w:pPr>
              <w:pStyle w:val="3"/>
              <w:keepNext w:val="0"/>
              <w:keepLines w:val="0"/>
              <w:widowControl/>
              <w:suppressLineNumbers w:val="0"/>
              <w:spacing w:before="150" w:beforeAutospacing="0" w:after="150" w:afterAutospacing="0" w:line="340" w:lineRule="atLeast"/>
              <w:ind w:left="0" w:right="0" w:firstLine="420"/>
              <w:jc w:val="center"/>
              <w:textAlignment w:val="center"/>
              <w:rPr>
                <w:rFonts w:hint="eastAsia" w:ascii="微软雅黑" w:hAnsi="微软雅黑" w:eastAsia="微软雅黑" w:cs="微软雅黑"/>
                <w:color w:val="666666"/>
                <w:sz w:val="16"/>
                <w:szCs w:val="16"/>
              </w:rPr>
            </w:pPr>
            <w:r>
              <w:rPr>
                <w:rFonts w:hint="eastAsia" w:ascii="宋体" w:hAnsi="宋体" w:eastAsia="宋体" w:cs="宋体"/>
                <w:color w:val="000000"/>
                <w:sz w:val="16"/>
                <w:szCs w:val="16"/>
              </w:rPr>
              <w:t>是</w:t>
            </w:r>
          </w:p>
        </w:tc>
        <w:tc>
          <w:tcPr>
            <w:tcW w:w="1160" w:type="dxa"/>
            <w:tcBorders>
              <w:top w:val="nil"/>
              <w:left w:val="nil"/>
              <w:bottom w:val="single" w:color="000000" w:sz="4" w:space="0"/>
              <w:right w:val="single" w:color="000000" w:sz="4" w:space="0"/>
            </w:tcBorders>
            <w:shd w:val="clear"/>
            <w:noWrap/>
            <w:tcMar>
              <w:left w:w="70" w:type="dxa"/>
              <w:right w:w="70" w:type="dxa"/>
            </w:tcMar>
            <w:vAlign w:val="center"/>
          </w:tcPr>
          <w:p w14:paraId="7137EE7F">
            <w:pPr>
              <w:pStyle w:val="3"/>
              <w:keepNext w:val="0"/>
              <w:keepLines w:val="0"/>
              <w:widowControl/>
              <w:suppressLineNumbers w:val="0"/>
              <w:spacing w:before="150" w:beforeAutospacing="0" w:after="150" w:afterAutospacing="0" w:line="340" w:lineRule="atLeast"/>
              <w:ind w:left="0" w:right="0" w:firstLine="420"/>
              <w:jc w:val="left"/>
              <w:textAlignment w:val="center"/>
              <w:rPr>
                <w:rFonts w:hint="eastAsia" w:ascii="微软雅黑" w:hAnsi="微软雅黑" w:eastAsia="微软雅黑" w:cs="微软雅黑"/>
                <w:color w:val="666666"/>
                <w:sz w:val="16"/>
                <w:szCs w:val="16"/>
              </w:rPr>
            </w:pPr>
            <w:r>
              <w:rPr>
                <w:rFonts w:hint="eastAsia" w:ascii="宋体" w:hAnsi="宋体" w:eastAsia="宋体" w:cs="宋体"/>
                <w:color w:val="000000"/>
                <w:sz w:val="16"/>
                <w:szCs w:val="16"/>
              </w:rPr>
              <w:t>江西陶瓷工艺美术职业技术学院</w:t>
            </w:r>
          </w:p>
        </w:tc>
      </w:tr>
      <w:tr w14:paraId="3FB318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50" w:hRule="atLeast"/>
          <w:jc w:val="center"/>
        </w:trPr>
        <w:tc>
          <w:tcPr>
            <w:tcW w:w="490" w:type="dxa"/>
            <w:tcBorders>
              <w:top w:val="nil"/>
              <w:left w:val="single" w:color="000000" w:sz="4" w:space="0"/>
              <w:bottom w:val="single" w:color="000000" w:sz="4" w:space="0"/>
              <w:right w:val="single" w:color="000000" w:sz="4" w:space="0"/>
            </w:tcBorders>
            <w:shd w:val="clear"/>
            <w:noWrap/>
            <w:tcMar>
              <w:left w:w="70" w:type="dxa"/>
              <w:right w:w="70" w:type="dxa"/>
            </w:tcMar>
            <w:vAlign w:val="center"/>
          </w:tcPr>
          <w:p w14:paraId="1E617380">
            <w:pPr>
              <w:pStyle w:val="3"/>
              <w:keepNext w:val="0"/>
              <w:keepLines w:val="0"/>
              <w:widowControl/>
              <w:suppressLineNumbers w:val="0"/>
              <w:spacing w:before="150" w:beforeAutospacing="0" w:after="150" w:afterAutospacing="0" w:line="340" w:lineRule="atLeast"/>
              <w:ind w:left="0" w:right="0" w:firstLine="420"/>
              <w:jc w:val="center"/>
              <w:textAlignment w:val="center"/>
              <w:rPr>
                <w:rFonts w:hint="eastAsia" w:ascii="微软雅黑" w:hAnsi="微软雅黑" w:eastAsia="微软雅黑" w:cs="微软雅黑"/>
                <w:color w:val="666666"/>
                <w:sz w:val="16"/>
                <w:szCs w:val="16"/>
              </w:rPr>
            </w:pPr>
            <w:r>
              <w:rPr>
                <w:rFonts w:hint="eastAsia" w:ascii="宋体" w:hAnsi="宋体" w:eastAsia="宋体" w:cs="宋体"/>
                <w:color w:val="000000"/>
                <w:sz w:val="16"/>
                <w:szCs w:val="16"/>
              </w:rPr>
              <w:t>11</w:t>
            </w:r>
          </w:p>
        </w:tc>
        <w:tc>
          <w:tcPr>
            <w:tcW w:w="830" w:type="dxa"/>
            <w:tcBorders>
              <w:top w:val="nil"/>
              <w:left w:val="nil"/>
              <w:bottom w:val="single" w:color="000000" w:sz="4" w:space="0"/>
              <w:right w:val="single" w:color="000000" w:sz="4" w:space="0"/>
            </w:tcBorders>
            <w:shd w:val="clear"/>
            <w:noWrap/>
            <w:tcMar>
              <w:left w:w="70" w:type="dxa"/>
              <w:right w:w="70" w:type="dxa"/>
            </w:tcMar>
            <w:vAlign w:val="center"/>
          </w:tcPr>
          <w:p w14:paraId="05671293">
            <w:pPr>
              <w:pStyle w:val="3"/>
              <w:keepNext w:val="0"/>
              <w:keepLines w:val="0"/>
              <w:widowControl/>
              <w:suppressLineNumbers w:val="0"/>
              <w:spacing w:before="150" w:beforeAutospacing="0" w:after="150" w:afterAutospacing="0" w:line="340" w:lineRule="atLeast"/>
              <w:ind w:left="0" w:right="0" w:firstLine="420"/>
              <w:jc w:val="left"/>
              <w:textAlignment w:val="center"/>
              <w:rPr>
                <w:rFonts w:hint="eastAsia" w:ascii="微软雅黑" w:hAnsi="微软雅黑" w:eastAsia="微软雅黑" w:cs="微软雅黑"/>
                <w:color w:val="666666"/>
                <w:sz w:val="16"/>
                <w:szCs w:val="16"/>
              </w:rPr>
            </w:pPr>
            <w:r>
              <w:rPr>
                <w:rFonts w:hint="eastAsia" w:ascii="宋体" w:hAnsi="宋体" w:eastAsia="宋体" w:cs="宋体"/>
                <w:color w:val="000000"/>
                <w:sz w:val="16"/>
                <w:szCs w:val="16"/>
              </w:rPr>
              <w:t>130503</w:t>
            </w:r>
          </w:p>
        </w:tc>
        <w:tc>
          <w:tcPr>
            <w:tcW w:w="1250" w:type="dxa"/>
            <w:tcBorders>
              <w:top w:val="nil"/>
              <w:left w:val="nil"/>
              <w:bottom w:val="single" w:color="000000" w:sz="4" w:space="0"/>
              <w:right w:val="single" w:color="000000" w:sz="4" w:space="0"/>
            </w:tcBorders>
            <w:shd w:val="clear"/>
            <w:tcMar>
              <w:left w:w="70" w:type="dxa"/>
              <w:right w:w="70" w:type="dxa"/>
            </w:tcMar>
            <w:vAlign w:val="center"/>
          </w:tcPr>
          <w:p w14:paraId="6DA9980D">
            <w:pPr>
              <w:pStyle w:val="3"/>
              <w:keepNext w:val="0"/>
              <w:keepLines w:val="0"/>
              <w:widowControl/>
              <w:suppressLineNumbers w:val="0"/>
              <w:spacing w:before="150" w:beforeAutospacing="0" w:after="150" w:afterAutospacing="0" w:line="340" w:lineRule="atLeast"/>
              <w:ind w:left="0" w:right="0" w:firstLine="420"/>
              <w:jc w:val="left"/>
              <w:textAlignment w:val="center"/>
              <w:rPr>
                <w:rFonts w:hint="eastAsia" w:ascii="微软雅黑" w:hAnsi="微软雅黑" w:eastAsia="微软雅黑" w:cs="微软雅黑"/>
                <w:color w:val="666666"/>
                <w:sz w:val="16"/>
                <w:szCs w:val="16"/>
              </w:rPr>
            </w:pPr>
            <w:r>
              <w:rPr>
                <w:rFonts w:hint="eastAsia" w:ascii="宋体" w:hAnsi="宋体" w:eastAsia="宋体" w:cs="宋体"/>
                <w:color w:val="000000"/>
                <w:sz w:val="16"/>
                <w:szCs w:val="16"/>
              </w:rPr>
              <w:t>环境设计</w:t>
            </w:r>
          </w:p>
        </w:tc>
        <w:tc>
          <w:tcPr>
            <w:tcW w:w="640" w:type="dxa"/>
            <w:tcBorders>
              <w:top w:val="nil"/>
              <w:left w:val="nil"/>
              <w:bottom w:val="single" w:color="000000" w:sz="4" w:space="0"/>
              <w:right w:val="single" w:color="000000" w:sz="4" w:space="0"/>
            </w:tcBorders>
            <w:shd w:val="clear"/>
            <w:tcMar>
              <w:left w:w="70" w:type="dxa"/>
              <w:right w:w="70" w:type="dxa"/>
            </w:tcMar>
            <w:vAlign w:val="center"/>
          </w:tcPr>
          <w:p w14:paraId="33C0A526">
            <w:pPr>
              <w:pStyle w:val="3"/>
              <w:keepNext w:val="0"/>
              <w:keepLines w:val="0"/>
              <w:widowControl/>
              <w:suppressLineNumbers w:val="0"/>
              <w:spacing w:before="150" w:beforeAutospacing="0" w:after="150" w:afterAutospacing="0" w:line="340" w:lineRule="atLeast"/>
              <w:ind w:left="0" w:right="0" w:firstLine="420"/>
              <w:jc w:val="center"/>
              <w:textAlignment w:val="center"/>
              <w:rPr>
                <w:rFonts w:hint="eastAsia" w:ascii="微软雅黑" w:hAnsi="微软雅黑" w:eastAsia="微软雅黑" w:cs="微软雅黑"/>
                <w:color w:val="666666"/>
                <w:sz w:val="16"/>
                <w:szCs w:val="16"/>
              </w:rPr>
            </w:pPr>
            <w:r>
              <w:rPr>
                <w:rFonts w:hint="eastAsia" w:ascii="宋体" w:hAnsi="宋体" w:eastAsia="宋体" w:cs="宋体"/>
                <w:color w:val="000000"/>
                <w:sz w:val="16"/>
                <w:szCs w:val="16"/>
              </w:rPr>
              <w:t>35</w:t>
            </w:r>
          </w:p>
        </w:tc>
        <w:tc>
          <w:tcPr>
            <w:tcW w:w="570" w:type="dxa"/>
            <w:tcBorders>
              <w:top w:val="nil"/>
              <w:left w:val="nil"/>
              <w:bottom w:val="single" w:color="000000" w:sz="4" w:space="0"/>
              <w:right w:val="single" w:color="000000" w:sz="4" w:space="0"/>
            </w:tcBorders>
            <w:shd w:val="clear"/>
            <w:noWrap/>
            <w:tcMar>
              <w:left w:w="70" w:type="dxa"/>
              <w:right w:w="70" w:type="dxa"/>
            </w:tcMar>
            <w:vAlign w:val="center"/>
          </w:tcPr>
          <w:p w14:paraId="4615FC42">
            <w:pPr>
              <w:pStyle w:val="3"/>
              <w:keepNext w:val="0"/>
              <w:keepLines w:val="0"/>
              <w:widowControl/>
              <w:suppressLineNumbers w:val="0"/>
              <w:spacing w:before="150" w:beforeAutospacing="0" w:after="150" w:afterAutospacing="0" w:line="340" w:lineRule="atLeast"/>
              <w:ind w:left="0" w:right="0" w:firstLine="420"/>
              <w:jc w:val="center"/>
              <w:textAlignment w:val="center"/>
              <w:rPr>
                <w:rFonts w:hint="eastAsia" w:ascii="微软雅黑" w:hAnsi="微软雅黑" w:eastAsia="微软雅黑" w:cs="微软雅黑"/>
                <w:color w:val="666666"/>
                <w:sz w:val="16"/>
                <w:szCs w:val="16"/>
              </w:rPr>
            </w:pPr>
            <w:r>
              <w:rPr>
                <w:rFonts w:hint="eastAsia" w:ascii="宋体" w:hAnsi="宋体" w:eastAsia="宋体" w:cs="宋体"/>
                <w:color w:val="000000"/>
                <w:sz w:val="16"/>
                <w:szCs w:val="16"/>
              </w:rPr>
              <w:t>是</w:t>
            </w:r>
          </w:p>
        </w:tc>
        <w:tc>
          <w:tcPr>
            <w:tcW w:w="1160" w:type="dxa"/>
            <w:tcBorders>
              <w:top w:val="nil"/>
              <w:left w:val="nil"/>
              <w:bottom w:val="single" w:color="000000" w:sz="4" w:space="0"/>
              <w:right w:val="single" w:color="000000" w:sz="4" w:space="0"/>
            </w:tcBorders>
            <w:shd w:val="clear"/>
            <w:noWrap/>
            <w:tcMar>
              <w:left w:w="70" w:type="dxa"/>
              <w:right w:w="70" w:type="dxa"/>
            </w:tcMar>
            <w:vAlign w:val="center"/>
          </w:tcPr>
          <w:p w14:paraId="1EEB9AF8">
            <w:pPr>
              <w:pStyle w:val="3"/>
              <w:keepNext w:val="0"/>
              <w:keepLines w:val="0"/>
              <w:widowControl/>
              <w:suppressLineNumbers w:val="0"/>
              <w:spacing w:before="150" w:beforeAutospacing="0" w:after="150" w:afterAutospacing="0" w:line="340" w:lineRule="atLeast"/>
              <w:ind w:left="0" w:right="0" w:firstLine="420"/>
              <w:jc w:val="left"/>
              <w:textAlignment w:val="center"/>
              <w:rPr>
                <w:rFonts w:hint="eastAsia" w:ascii="微软雅黑" w:hAnsi="微软雅黑" w:eastAsia="微软雅黑" w:cs="微软雅黑"/>
                <w:color w:val="666666"/>
                <w:sz w:val="16"/>
                <w:szCs w:val="16"/>
              </w:rPr>
            </w:pPr>
            <w:r>
              <w:rPr>
                <w:rFonts w:hint="eastAsia" w:ascii="宋体" w:hAnsi="宋体" w:eastAsia="宋体" w:cs="宋体"/>
                <w:color w:val="000000"/>
                <w:sz w:val="16"/>
                <w:szCs w:val="16"/>
              </w:rPr>
              <w:t>江西陶瓷工艺美术职业技术学院</w:t>
            </w:r>
          </w:p>
        </w:tc>
      </w:tr>
      <w:tr w14:paraId="13727D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50" w:hRule="atLeast"/>
          <w:jc w:val="center"/>
        </w:trPr>
        <w:tc>
          <w:tcPr>
            <w:tcW w:w="490" w:type="dxa"/>
            <w:tcBorders>
              <w:top w:val="nil"/>
              <w:left w:val="single" w:color="000000" w:sz="4" w:space="0"/>
              <w:bottom w:val="single" w:color="000000" w:sz="4" w:space="0"/>
              <w:right w:val="single" w:color="000000" w:sz="4" w:space="0"/>
            </w:tcBorders>
            <w:shd w:val="clear"/>
            <w:noWrap/>
            <w:tcMar>
              <w:left w:w="70" w:type="dxa"/>
              <w:right w:w="70" w:type="dxa"/>
            </w:tcMar>
            <w:vAlign w:val="center"/>
          </w:tcPr>
          <w:p w14:paraId="65C090E3">
            <w:pPr>
              <w:pStyle w:val="3"/>
              <w:keepNext w:val="0"/>
              <w:keepLines w:val="0"/>
              <w:widowControl/>
              <w:suppressLineNumbers w:val="0"/>
              <w:spacing w:before="150" w:beforeAutospacing="0" w:after="150" w:afterAutospacing="0" w:line="340" w:lineRule="atLeast"/>
              <w:ind w:left="0" w:right="0" w:firstLine="420"/>
              <w:jc w:val="center"/>
              <w:textAlignment w:val="center"/>
              <w:rPr>
                <w:rFonts w:hint="eastAsia" w:ascii="微软雅黑" w:hAnsi="微软雅黑" w:eastAsia="微软雅黑" w:cs="微软雅黑"/>
                <w:color w:val="666666"/>
                <w:sz w:val="16"/>
                <w:szCs w:val="16"/>
              </w:rPr>
            </w:pPr>
            <w:r>
              <w:rPr>
                <w:rFonts w:hint="eastAsia" w:ascii="宋体" w:hAnsi="宋体" w:eastAsia="宋体" w:cs="宋体"/>
                <w:color w:val="000000"/>
                <w:sz w:val="16"/>
                <w:szCs w:val="16"/>
              </w:rPr>
              <w:t>12</w:t>
            </w:r>
          </w:p>
        </w:tc>
        <w:tc>
          <w:tcPr>
            <w:tcW w:w="830" w:type="dxa"/>
            <w:tcBorders>
              <w:top w:val="nil"/>
              <w:left w:val="nil"/>
              <w:bottom w:val="single" w:color="000000" w:sz="4" w:space="0"/>
              <w:right w:val="single" w:color="000000" w:sz="4" w:space="0"/>
            </w:tcBorders>
            <w:shd w:val="clear"/>
            <w:noWrap/>
            <w:tcMar>
              <w:left w:w="70" w:type="dxa"/>
              <w:right w:w="70" w:type="dxa"/>
            </w:tcMar>
            <w:vAlign w:val="center"/>
          </w:tcPr>
          <w:p w14:paraId="4ED8DAA3">
            <w:pPr>
              <w:pStyle w:val="3"/>
              <w:keepNext w:val="0"/>
              <w:keepLines w:val="0"/>
              <w:widowControl/>
              <w:suppressLineNumbers w:val="0"/>
              <w:spacing w:before="150" w:beforeAutospacing="0" w:after="150" w:afterAutospacing="0" w:line="340" w:lineRule="atLeast"/>
              <w:ind w:left="0" w:right="0" w:firstLine="420"/>
              <w:jc w:val="left"/>
              <w:textAlignment w:val="center"/>
              <w:rPr>
                <w:rFonts w:hint="eastAsia" w:ascii="微软雅黑" w:hAnsi="微软雅黑" w:eastAsia="微软雅黑" w:cs="微软雅黑"/>
                <w:color w:val="666666"/>
                <w:sz w:val="16"/>
                <w:szCs w:val="16"/>
              </w:rPr>
            </w:pPr>
            <w:r>
              <w:rPr>
                <w:rFonts w:hint="eastAsia" w:ascii="宋体" w:hAnsi="宋体" w:eastAsia="宋体" w:cs="宋体"/>
                <w:color w:val="000000"/>
                <w:sz w:val="16"/>
                <w:szCs w:val="16"/>
              </w:rPr>
              <w:t>120402</w:t>
            </w:r>
          </w:p>
        </w:tc>
        <w:tc>
          <w:tcPr>
            <w:tcW w:w="1250" w:type="dxa"/>
            <w:tcBorders>
              <w:top w:val="nil"/>
              <w:left w:val="nil"/>
              <w:bottom w:val="single" w:color="000000" w:sz="4" w:space="0"/>
              <w:right w:val="single" w:color="000000" w:sz="4" w:space="0"/>
            </w:tcBorders>
            <w:shd w:val="clear"/>
            <w:tcMar>
              <w:left w:w="70" w:type="dxa"/>
              <w:right w:w="70" w:type="dxa"/>
            </w:tcMar>
            <w:vAlign w:val="center"/>
          </w:tcPr>
          <w:p w14:paraId="70E79B0F">
            <w:pPr>
              <w:pStyle w:val="3"/>
              <w:keepNext w:val="0"/>
              <w:keepLines w:val="0"/>
              <w:widowControl/>
              <w:suppressLineNumbers w:val="0"/>
              <w:spacing w:before="150" w:beforeAutospacing="0" w:after="150" w:afterAutospacing="0" w:line="340" w:lineRule="atLeast"/>
              <w:ind w:left="0" w:right="0" w:firstLine="420"/>
              <w:jc w:val="left"/>
              <w:textAlignment w:val="center"/>
              <w:rPr>
                <w:rFonts w:hint="eastAsia" w:ascii="微软雅黑" w:hAnsi="微软雅黑" w:eastAsia="微软雅黑" w:cs="微软雅黑"/>
                <w:color w:val="666666"/>
                <w:sz w:val="16"/>
                <w:szCs w:val="16"/>
              </w:rPr>
            </w:pPr>
            <w:r>
              <w:rPr>
                <w:rFonts w:hint="eastAsia" w:ascii="宋体" w:hAnsi="宋体" w:eastAsia="宋体" w:cs="宋体"/>
                <w:color w:val="000000"/>
                <w:sz w:val="16"/>
                <w:szCs w:val="16"/>
              </w:rPr>
              <w:t>行政管理</w:t>
            </w:r>
          </w:p>
        </w:tc>
        <w:tc>
          <w:tcPr>
            <w:tcW w:w="640" w:type="dxa"/>
            <w:tcBorders>
              <w:top w:val="nil"/>
              <w:left w:val="nil"/>
              <w:bottom w:val="single" w:color="000000" w:sz="4" w:space="0"/>
              <w:right w:val="single" w:color="000000" w:sz="4" w:space="0"/>
            </w:tcBorders>
            <w:shd w:val="clear"/>
            <w:tcMar>
              <w:left w:w="70" w:type="dxa"/>
              <w:right w:w="70" w:type="dxa"/>
            </w:tcMar>
            <w:vAlign w:val="center"/>
          </w:tcPr>
          <w:p w14:paraId="051AF4A7">
            <w:pPr>
              <w:pStyle w:val="3"/>
              <w:keepNext w:val="0"/>
              <w:keepLines w:val="0"/>
              <w:widowControl/>
              <w:suppressLineNumbers w:val="0"/>
              <w:spacing w:before="150" w:beforeAutospacing="0" w:after="150" w:afterAutospacing="0" w:line="340" w:lineRule="atLeast"/>
              <w:ind w:left="0" w:right="0" w:firstLine="420"/>
              <w:jc w:val="center"/>
              <w:textAlignment w:val="center"/>
              <w:rPr>
                <w:rFonts w:hint="eastAsia" w:ascii="微软雅黑" w:hAnsi="微软雅黑" w:eastAsia="微软雅黑" w:cs="微软雅黑"/>
                <w:color w:val="666666"/>
                <w:sz w:val="16"/>
                <w:szCs w:val="16"/>
              </w:rPr>
            </w:pPr>
            <w:r>
              <w:rPr>
                <w:rFonts w:hint="eastAsia" w:ascii="宋体" w:hAnsi="宋体" w:eastAsia="宋体" w:cs="宋体"/>
                <w:color w:val="000000"/>
                <w:sz w:val="16"/>
                <w:szCs w:val="16"/>
              </w:rPr>
              <w:t>30</w:t>
            </w:r>
          </w:p>
        </w:tc>
        <w:tc>
          <w:tcPr>
            <w:tcW w:w="570" w:type="dxa"/>
            <w:tcBorders>
              <w:top w:val="nil"/>
              <w:left w:val="nil"/>
              <w:bottom w:val="single" w:color="000000" w:sz="4" w:space="0"/>
              <w:right w:val="single" w:color="000000" w:sz="4" w:space="0"/>
            </w:tcBorders>
            <w:shd w:val="clear"/>
            <w:noWrap/>
            <w:tcMar>
              <w:left w:w="70" w:type="dxa"/>
              <w:right w:w="70" w:type="dxa"/>
            </w:tcMar>
            <w:vAlign w:val="center"/>
          </w:tcPr>
          <w:p w14:paraId="21EB86C3">
            <w:pPr>
              <w:pStyle w:val="3"/>
              <w:keepNext w:val="0"/>
              <w:keepLines w:val="0"/>
              <w:widowControl/>
              <w:suppressLineNumbers w:val="0"/>
              <w:spacing w:before="150" w:beforeAutospacing="0" w:after="150" w:afterAutospacing="0" w:line="340" w:lineRule="atLeast"/>
              <w:ind w:left="0" w:right="0" w:firstLine="420"/>
              <w:jc w:val="center"/>
              <w:textAlignment w:val="center"/>
              <w:rPr>
                <w:rFonts w:hint="eastAsia" w:ascii="微软雅黑" w:hAnsi="微软雅黑" w:eastAsia="微软雅黑" w:cs="微软雅黑"/>
                <w:color w:val="666666"/>
                <w:sz w:val="16"/>
                <w:szCs w:val="16"/>
              </w:rPr>
            </w:pPr>
            <w:r>
              <w:rPr>
                <w:rFonts w:hint="eastAsia" w:ascii="宋体" w:hAnsi="宋体" w:eastAsia="宋体" w:cs="宋体"/>
                <w:color w:val="000000"/>
                <w:sz w:val="16"/>
                <w:szCs w:val="16"/>
              </w:rPr>
              <w:t>是</w:t>
            </w:r>
          </w:p>
        </w:tc>
        <w:tc>
          <w:tcPr>
            <w:tcW w:w="1160" w:type="dxa"/>
            <w:tcBorders>
              <w:top w:val="nil"/>
              <w:left w:val="nil"/>
              <w:bottom w:val="single" w:color="000000" w:sz="4" w:space="0"/>
              <w:right w:val="single" w:color="000000" w:sz="4" w:space="0"/>
            </w:tcBorders>
            <w:shd w:val="clear"/>
            <w:noWrap/>
            <w:tcMar>
              <w:left w:w="70" w:type="dxa"/>
              <w:right w:w="70" w:type="dxa"/>
            </w:tcMar>
            <w:vAlign w:val="center"/>
          </w:tcPr>
          <w:p w14:paraId="0AD03386">
            <w:pPr>
              <w:pStyle w:val="3"/>
              <w:keepNext w:val="0"/>
              <w:keepLines w:val="0"/>
              <w:widowControl/>
              <w:suppressLineNumbers w:val="0"/>
              <w:spacing w:before="150" w:beforeAutospacing="0" w:after="150" w:afterAutospacing="0" w:line="340" w:lineRule="atLeast"/>
              <w:ind w:left="0" w:right="0" w:firstLine="420"/>
              <w:jc w:val="left"/>
              <w:textAlignment w:val="center"/>
              <w:rPr>
                <w:rFonts w:hint="eastAsia" w:ascii="微软雅黑" w:hAnsi="微软雅黑" w:eastAsia="微软雅黑" w:cs="微软雅黑"/>
                <w:color w:val="666666"/>
                <w:sz w:val="16"/>
                <w:szCs w:val="16"/>
              </w:rPr>
            </w:pPr>
            <w:r>
              <w:rPr>
                <w:rFonts w:hint="eastAsia" w:ascii="宋体" w:hAnsi="宋体" w:eastAsia="宋体" w:cs="宋体"/>
                <w:color w:val="000000"/>
                <w:sz w:val="16"/>
                <w:szCs w:val="16"/>
              </w:rPr>
              <w:t>江西青年职业学院</w:t>
            </w:r>
          </w:p>
        </w:tc>
      </w:tr>
      <w:tr w14:paraId="27F631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1" w:hRule="atLeast"/>
          <w:jc w:val="center"/>
        </w:trPr>
        <w:tc>
          <w:tcPr>
            <w:tcW w:w="3210" w:type="dxa"/>
            <w:gridSpan w:val="3"/>
            <w:tcBorders>
              <w:top w:val="nil"/>
              <w:left w:val="single" w:color="000000" w:sz="4" w:space="0"/>
              <w:bottom w:val="single" w:color="000000" w:sz="4" w:space="0"/>
              <w:right w:val="single" w:color="000000" w:sz="4" w:space="0"/>
            </w:tcBorders>
            <w:shd w:val="clear"/>
            <w:noWrap/>
            <w:tcMar>
              <w:left w:w="70" w:type="dxa"/>
              <w:right w:w="70" w:type="dxa"/>
            </w:tcMar>
            <w:vAlign w:val="center"/>
          </w:tcPr>
          <w:p w14:paraId="513BEF11">
            <w:pPr>
              <w:pStyle w:val="3"/>
              <w:keepNext w:val="0"/>
              <w:keepLines w:val="0"/>
              <w:widowControl/>
              <w:suppressLineNumbers w:val="0"/>
              <w:spacing w:before="150" w:beforeAutospacing="0" w:after="150" w:afterAutospacing="0" w:line="340" w:lineRule="atLeast"/>
              <w:ind w:left="0" w:right="0" w:firstLine="420"/>
              <w:jc w:val="center"/>
              <w:textAlignment w:val="center"/>
              <w:rPr>
                <w:rFonts w:hint="eastAsia" w:ascii="微软雅黑" w:hAnsi="微软雅黑" w:eastAsia="微软雅黑" w:cs="微软雅黑"/>
                <w:color w:val="666666"/>
                <w:sz w:val="16"/>
                <w:szCs w:val="16"/>
              </w:rPr>
            </w:pPr>
            <w:r>
              <w:rPr>
                <w:rStyle w:val="6"/>
                <w:rFonts w:hint="eastAsia" w:ascii="仿宋" w:hAnsi="仿宋" w:eastAsia="仿宋" w:cs="仿宋"/>
                <w:color w:val="000000"/>
                <w:sz w:val="16"/>
                <w:szCs w:val="16"/>
              </w:rPr>
              <w:t>合计</w:t>
            </w:r>
          </w:p>
        </w:tc>
        <w:tc>
          <w:tcPr>
            <w:tcW w:w="640" w:type="dxa"/>
            <w:tcBorders>
              <w:top w:val="nil"/>
              <w:left w:val="nil"/>
              <w:bottom w:val="single" w:color="000000" w:sz="4" w:space="0"/>
              <w:right w:val="single" w:color="000000" w:sz="4" w:space="0"/>
            </w:tcBorders>
            <w:shd w:val="clear"/>
            <w:tcMar>
              <w:left w:w="70" w:type="dxa"/>
              <w:right w:w="70" w:type="dxa"/>
            </w:tcMar>
            <w:vAlign w:val="center"/>
          </w:tcPr>
          <w:p w14:paraId="1D284E1E">
            <w:pPr>
              <w:pStyle w:val="3"/>
              <w:keepNext w:val="0"/>
              <w:keepLines w:val="0"/>
              <w:widowControl/>
              <w:suppressLineNumbers w:val="0"/>
              <w:spacing w:before="150" w:beforeAutospacing="0" w:after="150" w:afterAutospacing="0" w:line="340" w:lineRule="atLeast"/>
              <w:ind w:left="0" w:right="0" w:firstLine="420"/>
              <w:jc w:val="center"/>
              <w:textAlignment w:val="center"/>
              <w:rPr>
                <w:rFonts w:hint="eastAsia" w:ascii="微软雅黑" w:hAnsi="微软雅黑" w:eastAsia="微软雅黑" w:cs="微软雅黑"/>
                <w:color w:val="666666"/>
                <w:sz w:val="16"/>
                <w:szCs w:val="16"/>
              </w:rPr>
            </w:pPr>
            <w:r>
              <w:rPr>
                <w:rFonts w:hint="eastAsia" w:ascii="宋体" w:hAnsi="宋体" w:eastAsia="宋体" w:cs="宋体"/>
                <w:color w:val="000000"/>
                <w:sz w:val="16"/>
                <w:szCs w:val="16"/>
              </w:rPr>
              <w:t>400</w:t>
            </w:r>
          </w:p>
        </w:tc>
        <w:tc>
          <w:tcPr>
            <w:tcW w:w="1730" w:type="dxa"/>
            <w:gridSpan w:val="2"/>
            <w:tcBorders>
              <w:top w:val="nil"/>
              <w:left w:val="nil"/>
              <w:bottom w:val="single" w:color="000000" w:sz="4" w:space="0"/>
              <w:right w:val="single" w:color="000000" w:sz="4" w:space="0"/>
            </w:tcBorders>
            <w:shd w:val="clear"/>
            <w:tcMar>
              <w:left w:w="70" w:type="dxa"/>
              <w:right w:w="70" w:type="dxa"/>
            </w:tcMar>
            <w:vAlign w:val="center"/>
          </w:tcPr>
          <w:p w14:paraId="02388CD8">
            <w:pPr>
              <w:keepNext w:val="0"/>
              <w:keepLines w:val="0"/>
              <w:widowControl/>
              <w:suppressLineNumbers w:val="0"/>
              <w:jc w:val="left"/>
            </w:pPr>
          </w:p>
        </w:tc>
      </w:tr>
    </w:tbl>
    <w:p w14:paraId="22069A78">
      <w:pPr>
        <w:pStyle w:val="3"/>
        <w:keepNext w:val="0"/>
        <w:keepLines w:val="0"/>
        <w:widowControl/>
        <w:suppressLineNumbers w:val="0"/>
        <w:spacing w:before="150" w:beforeAutospacing="0" w:after="150" w:afterAutospacing="0" w:line="400" w:lineRule="atLeast"/>
        <w:ind w:left="0" w:right="0" w:firstLine="430"/>
        <w:jc w:val="left"/>
        <w:rPr>
          <w:rFonts w:hint="eastAsia" w:ascii="微软雅黑" w:hAnsi="微软雅黑" w:eastAsia="微软雅黑" w:cs="微软雅黑"/>
          <w:color w:val="666666"/>
          <w:sz w:val="16"/>
          <w:szCs w:val="16"/>
        </w:rPr>
      </w:pPr>
      <w:r>
        <w:rPr>
          <w:rStyle w:val="6"/>
          <w:rFonts w:hint="default" w:ascii="仿宋_gb2312" w:hAnsi="仿宋_gb2312" w:eastAsia="仿宋_gb2312" w:cs="仿宋_gb2312"/>
          <w:color w:val="000000"/>
          <w:sz w:val="21"/>
          <w:szCs w:val="21"/>
        </w:rPr>
        <w:t>五、申请时间及方式</w:t>
      </w:r>
    </w:p>
    <w:p w14:paraId="516FDD7C">
      <w:pPr>
        <w:pStyle w:val="3"/>
        <w:keepNext w:val="0"/>
        <w:keepLines w:val="0"/>
        <w:widowControl/>
        <w:suppressLineNumbers w:val="0"/>
        <w:spacing w:before="150" w:beforeAutospacing="0" w:after="150" w:afterAutospacing="0" w:line="400" w:lineRule="atLeast"/>
        <w:ind w:left="0" w:right="0" w:firstLine="430"/>
        <w:jc w:val="left"/>
        <w:rPr>
          <w:rFonts w:hint="eastAsia" w:ascii="微软雅黑" w:hAnsi="微软雅黑" w:eastAsia="微软雅黑" w:cs="微软雅黑"/>
          <w:color w:val="666666"/>
          <w:sz w:val="16"/>
          <w:szCs w:val="16"/>
        </w:rPr>
      </w:pPr>
      <w:r>
        <w:rPr>
          <w:rFonts w:hint="default" w:ascii="仿宋_gb2312" w:hAnsi="仿宋_gb2312" w:eastAsia="仿宋_gb2312" w:cs="仿宋_gb2312"/>
          <w:color w:val="000000"/>
          <w:sz w:val="21"/>
          <w:szCs w:val="21"/>
        </w:rPr>
        <w:t>凡符合申请条件且已在江西省教育考试院网站</w:t>
      </w:r>
      <w:r>
        <w:rPr>
          <w:rFonts w:hint="eastAsia" w:ascii="宋体" w:hAnsi="宋体" w:eastAsia="宋体" w:cs="宋体"/>
          <w:color w:val="000000"/>
          <w:sz w:val="21"/>
          <w:szCs w:val="21"/>
          <w:lang w:val="en-US"/>
        </w:rPr>
        <w:t>“</w:t>
      </w:r>
      <w:r>
        <w:rPr>
          <w:rFonts w:hint="default" w:ascii="仿宋_gb2312" w:hAnsi="仿宋_gb2312" w:eastAsia="仿宋_gb2312" w:cs="仿宋_gb2312"/>
          <w:color w:val="000000"/>
          <w:sz w:val="21"/>
          <w:szCs w:val="21"/>
        </w:rPr>
        <w:t>专升本管理系统</w:t>
      </w:r>
      <w:r>
        <w:rPr>
          <w:rFonts w:hint="eastAsia" w:ascii="宋体" w:hAnsi="宋体" w:eastAsia="宋体" w:cs="宋体"/>
          <w:color w:val="000000"/>
          <w:sz w:val="21"/>
          <w:szCs w:val="21"/>
          <w:lang w:val="en-US"/>
        </w:rPr>
        <w:t>”</w:t>
      </w:r>
      <w:r>
        <w:rPr>
          <w:rFonts w:hint="default" w:ascii="仿宋_gb2312" w:hAnsi="仿宋_gb2312" w:eastAsia="仿宋_gb2312" w:cs="仿宋_gb2312"/>
          <w:color w:val="000000"/>
          <w:sz w:val="21"/>
          <w:szCs w:val="21"/>
        </w:rPr>
        <w:t>报名审核通过的考生，于</w:t>
      </w:r>
      <w:r>
        <w:rPr>
          <w:rFonts w:hint="eastAsia" w:ascii="宋体" w:hAnsi="宋体" w:eastAsia="宋体" w:cs="宋体"/>
          <w:color w:val="000000"/>
          <w:sz w:val="21"/>
          <w:szCs w:val="21"/>
          <w:lang w:val="en-US"/>
        </w:rPr>
        <w:t>2025</w:t>
      </w:r>
      <w:r>
        <w:rPr>
          <w:rFonts w:hint="default" w:ascii="仿宋_gb2312" w:hAnsi="仿宋_gb2312" w:eastAsia="仿宋_gb2312" w:cs="仿宋_gb2312"/>
          <w:color w:val="000000"/>
          <w:sz w:val="21"/>
          <w:szCs w:val="21"/>
        </w:rPr>
        <w:t>年</w:t>
      </w:r>
      <w:r>
        <w:rPr>
          <w:rFonts w:hint="eastAsia" w:ascii="宋体" w:hAnsi="宋体" w:eastAsia="宋体" w:cs="宋体"/>
          <w:color w:val="000000"/>
          <w:sz w:val="21"/>
          <w:szCs w:val="21"/>
          <w:lang w:val="en-US"/>
        </w:rPr>
        <w:t>2</w:t>
      </w:r>
      <w:r>
        <w:rPr>
          <w:rFonts w:hint="default" w:ascii="仿宋_gb2312" w:hAnsi="仿宋_gb2312" w:eastAsia="仿宋_gb2312" w:cs="仿宋_gb2312"/>
          <w:color w:val="000000"/>
          <w:sz w:val="21"/>
          <w:szCs w:val="21"/>
        </w:rPr>
        <w:t>月</w:t>
      </w:r>
      <w:r>
        <w:rPr>
          <w:rFonts w:hint="eastAsia" w:ascii="宋体" w:hAnsi="宋体" w:eastAsia="宋体" w:cs="宋体"/>
          <w:color w:val="000000"/>
          <w:sz w:val="21"/>
          <w:szCs w:val="21"/>
          <w:lang w:val="en-US"/>
        </w:rPr>
        <w:t>28</w:t>
      </w:r>
      <w:r>
        <w:rPr>
          <w:rFonts w:hint="default" w:ascii="仿宋_gb2312" w:hAnsi="仿宋_gb2312" w:eastAsia="仿宋_gb2312" w:cs="仿宋_gb2312"/>
          <w:color w:val="000000"/>
          <w:sz w:val="21"/>
          <w:szCs w:val="21"/>
        </w:rPr>
        <w:t>日—</w:t>
      </w:r>
      <w:r>
        <w:rPr>
          <w:rFonts w:hint="eastAsia" w:ascii="宋体" w:hAnsi="宋体" w:eastAsia="宋体" w:cs="宋体"/>
          <w:color w:val="000000"/>
          <w:sz w:val="21"/>
          <w:szCs w:val="21"/>
          <w:lang w:val="en-US"/>
        </w:rPr>
        <w:t>3</w:t>
      </w:r>
      <w:r>
        <w:rPr>
          <w:rFonts w:hint="default" w:ascii="仿宋_gb2312" w:hAnsi="仿宋_gb2312" w:eastAsia="仿宋_gb2312" w:cs="仿宋_gb2312"/>
          <w:color w:val="000000"/>
          <w:sz w:val="21"/>
          <w:szCs w:val="21"/>
        </w:rPr>
        <w:t>月</w:t>
      </w:r>
      <w:r>
        <w:rPr>
          <w:rFonts w:hint="eastAsia" w:ascii="宋体" w:hAnsi="宋体" w:eastAsia="宋体" w:cs="宋体"/>
          <w:color w:val="000000"/>
          <w:sz w:val="21"/>
          <w:szCs w:val="21"/>
          <w:lang w:val="en-US"/>
        </w:rPr>
        <w:t>4</w:t>
      </w:r>
      <w:r>
        <w:rPr>
          <w:rFonts w:hint="default" w:ascii="仿宋_gb2312" w:hAnsi="仿宋_gb2312" w:eastAsia="仿宋_gb2312" w:cs="仿宋_gb2312"/>
          <w:color w:val="000000"/>
          <w:sz w:val="21"/>
          <w:szCs w:val="21"/>
        </w:rPr>
        <w:t>日</w:t>
      </w:r>
      <w:r>
        <w:rPr>
          <w:rFonts w:hint="eastAsia" w:ascii="宋体" w:hAnsi="宋体" w:eastAsia="宋体" w:cs="宋体"/>
          <w:color w:val="000000"/>
          <w:sz w:val="21"/>
          <w:szCs w:val="21"/>
          <w:lang w:val="en-US"/>
        </w:rPr>
        <w:t>14:00</w:t>
      </w:r>
      <w:r>
        <w:rPr>
          <w:rFonts w:hint="default" w:ascii="仿宋_gb2312" w:hAnsi="仿宋_gb2312" w:eastAsia="仿宋_gb2312" w:cs="仿宋_gb2312"/>
          <w:color w:val="000000"/>
          <w:sz w:val="21"/>
          <w:szCs w:val="21"/>
        </w:rPr>
        <w:t>前登录</w:t>
      </w:r>
      <w:r>
        <w:rPr>
          <w:rFonts w:hint="eastAsia" w:ascii="宋体" w:hAnsi="宋体" w:eastAsia="宋体" w:cs="宋体"/>
          <w:color w:val="000000"/>
          <w:sz w:val="21"/>
          <w:szCs w:val="21"/>
          <w:lang w:val="en-US"/>
        </w:rPr>
        <w:t>“</w:t>
      </w:r>
      <w:r>
        <w:rPr>
          <w:rFonts w:hint="default" w:ascii="仿宋_gb2312" w:hAnsi="仿宋_gb2312" w:eastAsia="仿宋_gb2312" w:cs="仿宋_gb2312"/>
          <w:color w:val="000000"/>
          <w:sz w:val="21"/>
          <w:szCs w:val="21"/>
        </w:rPr>
        <w:t>井冈山大学普通专升本招生网站</w:t>
      </w:r>
      <w:r>
        <w:rPr>
          <w:rFonts w:hint="eastAsia" w:ascii="宋体" w:hAnsi="宋体" w:eastAsia="宋体" w:cs="宋体"/>
          <w:color w:val="000000"/>
          <w:sz w:val="21"/>
          <w:szCs w:val="21"/>
          <w:lang w:val="en-US"/>
        </w:rPr>
        <w:t>”</w:t>
      </w:r>
      <w:r>
        <w:rPr>
          <w:rFonts w:hint="default" w:ascii="仿宋_gb2312" w:hAnsi="仿宋_gb2312" w:eastAsia="仿宋_gb2312" w:cs="仿宋_gb2312"/>
          <w:color w:val="000000"/>
          <w:sz w:val="21"/>
          <w:szCs w:val="21"/>
        </w:rPr>
        <w:t>（网址：</w:t>
      </w:r>
      <w:r>
        <w:rPr>
          <w:rFonts w:hint="eastAsia" w:ascii="宋体" w:hAnsi="宋体" w:eastAsia="宋体" w:cs="宋体"/>
          <w:color w:val="000000"/>
          <w:sz w:val="21"/>
          <w:szCs w:val="21"/>
          <w:lang w:val="en-US"/>
        </w:rPr>
        <w:t>http://zsb.jgsu.edu.cn )</w:t>
      </w:r>
      <w:r>
        <w:rPr>
          <w:rFonts w:hint="default" w:ascii="仿宋_gb2312" w:hAnsi="仿宋_gb2312" w:eastAsia="仿宋_gb2312" w:cs="仿宋_gb2312"/>
          <w:color w:val="000000"/>
          <w:sz w:val="21"/>
          <w:szCs w:val="21"/>
        </w:rPr>
        <w:t>，按要求填写、上传个人基本信息（包括本人手机号）、就读院校、申请专业（国标代码）等相关信息。根据我校招生专业及计划（见表</w:t>
      </w:r>
      <w:r>
        <w:rPr>
          <w:rFonts w:hint="eastAsia" w:ascii="宋体" w:hAnsi="宋体" w:eastAsia="宋体" w:cs="宋体"/>
          <w:color w:val="000000"/>
          <w:sz w:val="21"/>
          <w:szCs w:val="21"/>
          <w:lang w:val="en-US"/>
        </w:rPr>
        <w:t>1</w:t>
      </w:r>
      <w:r>
        <w:rPr>
          <w:rFonts w:hint="default" w:ascii="仿宋_gb2312" w:hAnsi="仿宋_gb2312" w:eastAsia="仿宋_gb2312" w:cs="仿宋_gb2312"/>
          <w:color w:val="000000"/>
          <w:sz w:val="21"/>
          <w:szCs w:val="21"/>
        </w:rPr>
        <w:t>），对照《江西省</w:t>
      </w:r>
      <w:r>
        <w:rPr>
          <w:rFonts w:hint="eastAsia" w:ascii="宋体" w:hAnsi="宋体" w:eastAsia="宋体" w:cs="宋体"/>
          <w:color w:val="000000"/>
          <w:sz w:val="21"/>
          <w:szCs w:val="21"/>
          <w:lang w:val="en-US"/>
        </w:rPr>
        <w:t>2025</w:t>
      </w:r>
      <w:r>
        <w:rPr>
          <w:rFonts w:hint="default" w:ascii="仿宋_gb2312" w:hAnsi="仿宋_gb2312" w:eastAsia="仿宋_gb2312" w:cs="仿宋_gb2312"/>
          <w:color w:val="000000"/>
          <w:sz w:val="21"/>
          <w:szCs w:val="21"/>
        </w:rPr>
        <w:t>年普通高等学校专升本考试对应专业（类）指导目录》选择申请专业，每位考生只能申请一个专业。</w:t>
      </w:r>
    </w:p>
    <w:p w14:paraId="11C67BAC">
      <w:pPr>
        <w:pStyle w:val="3"/>
        <w:keepNext w:val="0"/>
        <w:keepLines w:val="0"/>
        <w:widowControl/>
        <w:suppressLineNumbers w:val="0"/>
        <w:spacing w:before="150" w:beforeAutospacing="0" w:after="150" w:afterAutospacing="0" w:line="400" w:lineRule="atLeast"/>
        <w:ind w:left="0" w:right="0" w:firstLine="430"/>
        <w:jc w:val="left"/>
        <w:rPr>
          <w:rFonts w:hint="eastAsia" w:ascii="微软雅黑" w:hAnsi="微软雅黑" w:eastAsia="微软雅黑" w:cs="微软雅黑"/>
          <w:color w:val="666666"/>
          <w:sz w:val="16"/>
          <w:szCs w:val="16"/>
        </w:rPr>
      </w:pPr>
      <w:r>
        <w:rPr>
          <w:rStyle w:val="6"/>
          <w:rFonts w:hint="default" w:ascii="仿宋_gb2312" w:hAnsi="仿宋_gb2312" w:eastAsia="仿宋_gb2312" w:cs="仿宋_gb2312"/>
          <w:color w:val="000000"/>
          <w:sz w:val="21"/>
          <w:szCs w:val="21"/>
        </w:rPr>
        <w:t>六、综合考查</w:t>
      </w:r>
    </w:p>
    <w:p w14:paraId="41B93A47">
      <w:pPr>
        <w:pStyle w:val="3"/>
        <w:keepNext w:val="0"/>
        <w:keepLines w:val="0"/>
        <w:widowControl/>
        <w:suppressLineNumbers w:val="0"/>
        <w:spacing w:before="150" w:beforeAutospacing="0" w:after="150" w:afterAutospacing="0" w:line="400" w:lineRule="atLeast"/>
        <w:ind w:left="0" w:right="0" w:firstLine="430"/>
        <w:jc w:val="left"/>
        <w:rPr>
          <w:rFonts w:hint="eastAsia" w:ascii="微软雅黑" w:hAnsi="微软雅黑" w:eastAsia="微软雅黑" w:cs="微软雅黑"/>
          <w:color w:val="666666"/>
          <w:sz w:val="16"/>
          <w:szCs w:val="16"/>
        </w:rPr>
      </w:pPr>
      <w:r>
        <w:rPr>
          <w:rStyle w:val="6"/>
          <w:rFonts w:hint="default" w:ascii="仿宋_gb2312" w:hAnsi="仿宋_gb2312" w:eastAsia="仿宋_gb2312" w:cs="仿宋_gb2312"/>
          <w:color w:val="000000"/>
          <w:sz w:val="21"/>
          <w:szCs w:val="21"/>
        </w:rPr>
        <w:t>（一）综合考查内容</w:t>
      </w:r>
    </w:p>
    <w:p w14:paraId="1AFF6FD8">
      <w:pPr>
        <w:pStyle w:val="3"/>
        <w:keepNext w:val="0"/>
        <w:keepLines w:val="0"/>
        <w:widowControl/>
        <w:suppressLineNumbers w:val="0"/>
        <w:spacing w:before="150" w:beforeAutospacing="0" w:after="150" w:afterAutospacing="0" w:line="400" w:lineRule="atLeast"/>
        <w:ind w:left="0" w:right="0" w:firstLine="430"/>
        <w:jc w:val="left"/>
        <w:rPr>
          <w:rFonts w:hint="eastAsia" w:ascii="微软雅黑" w:hAnsi="微软雅黑" w:eastAsia="微软雅黑" w:cs="微软雅黑"/>
          <w:color w:val="666666"/>
          <w:sz w:val="16"/>
          <w:szCs w:val="16"/>
        </w:rPr>
      </w:pPr>
      <w:r>
        <w:rPr>
          <w:rFonts w:hint="default" w:ascii="仿宋_gb2312" w:hAnsi="仿宋_gb2312" w:eastAsia="仿宋_gb2312" w:cs="仿宋_gb2312"/>
          <w:color w:val="000000"/>
          <w:sz w:val="21"/>
          <w:szCs w:val="21"/>
        </w:rPr>
        <w:t>各学院根据专业人才培养要求，采用问答方式组织相关的专业（职业适应性或职业技能）综合考查（以下简称专业综合考查），考查内容包括但不限于：品德修养、学习能力、语言表达能力、分析推理能力、职业道德、专业素养。</w:t>
      </w:r>
    </w:p>
    <w:p w14:paraId="4181D217">
      <w:pPr>
        <w:pStyle w:val="3"/>
        <w:keepNext w:val="0"/>
        <w:keepLines w:val="0"/>
        <w:widowControl/>
        <w:suppressLineNumbers w:val="0"/>
        <w:spacing w:before="150" w:beforeAutospacing="0" w:after="150" w:afterAutospacing="0" w:line="400" w:lineRule="atLeast"/>
        <w:ind w:left="0" w:right="0" w:firstLine="430"/>
        <w:jc w:val="left"/>
        <w:rPr>
          <w:rFonts w:hint="eastAsia" w:ascii="微软雅黑" w:hAnsi="微软雅黑" w:eastAsia="微软雅黑" w:cs="微软雅黑"/>
          <w:color w:val="666666"/>
          <w:sz w:val="16"/>
          <w:szCs w:val="16"/>
        </w:rPr>
      </w:pPr>
      <w:r>
        <w:rPr>
          <w:rFonts w:hint="default" w:ascii="仿宋_gb2312" w:hAnsi="仿宋_gb2312" w:eastAsia="仿宋_gb2312" w:cs="仿宋_gb2312"/>
          <w:color w:val="000000"/>
          <w:sz w:val="21"/>
          <w:szCs w:val="21"/>
        </w:rPr>
        <w:t>考生参加考查时需提交身份证、专科阶段成绩单、服役期间表现证明材料，包括但不限于竞赛获奖证书、服役期间获奖证书等证明材料。以上所有材料需提供与原件一致复印件，原件现场考查查验后交回考生，复印件留存考查学校。</w:t>
      </w:r>
    </w:p>
    <w:p w14:paraId="2BC584B9">
      <w:pPr>
        <w:pStyle w:val="3"/>
        <w:keepNext w:val="0"/>
        <w:keepLines w:val="0"/>
        <w:widowControl/>
        <w:suppressLineNumbers w:val="0"/>
        <w:spacing w:before="150" w:beforeAutospacing="0" w:after="150" w:afterAutospacing="0" w:line="400" w:lineRule="atLeast"/>
        <w:ind w:left="0" w:right="0" w:firstLine="430"/>
        <w:jc w:val="left"/>
        <w:rPr>
          <w:rFonts w:hint="eastAsia" w:ascii="微软雅黑" w:hAnsi="微软雅黑" w:eastAsia="微软雅黑" w:cs="微软雅黑"/>
          <w:color w:val="666666"/>
          <w:sz w:val="16"/>
          <w:szCs w:val="16"/>
        </w:rPr>
      </w:pPr>
      <w:r>
        <w:rPr>
          <w:rFonts w:hint="default" w:ascii="仿宋_gb2312" w:hAnsi="仿宋_gb2312" w:eastAsia="仿宋_gb2312" w:cs="仿宋_gb2312"/>
          <w:color w:val="000000"/>
          <w:sz w:val="21"/>
          <w:szCs w:val="21"/>
        </w:rPr>
        <w:t>各学院根据考生专业综合考查结果，结合在校期间成绩及服役期间表现等情况，给出综合评价成绩。</w:t>
      </w:r>
    </w:p>
    <w:p w14:paraId="6D84DF7C">
      <w:pPr>
        <w:pStyle w:val="3"/>
        <w:keepNext w:val="0"/>
        <w:keepLines w:val="0"/>
        <w:widowControl/>
        <w:suppressLineNumbers w:val="0"/>
        <w:spacing w:before="150" w:beforeAutospacing="0" w:after="150" w:afterAutospacing="0" w:line="400" w:lineRule="atLeast"/>
        <w:ind w:left="0" w:right="0" w:firstLine="430"/>
        <w:jc w:val="left"/>
        <w:rPr>
          <w:rFonts w:hint="eastAsia" w:ascii="微软雅黑" w:hAnsi="微软雅黑" w:eastAsia="微软雅黑" w:cs="微软雅黑"/>
          <w:color w:val="666666"/>
          <w:sz w:val="16"/>
          <w:szCs w:val="16"/>
        </w:rPr>
      </w:pPr>
      <w:r>
        <w:rPr>
          <w:rFonts w:hint="default" w:ascii="仿宋_gb2312" w:hAnsi="仿宋_gb2312" w:eastAsia="仿宋_gb2312" w:cs="仿宋_gb2312"/>
          <w:color w:val="000000"/>
          <w:sz w:val="21"/>
          <w:szCs w:val="21"/>
        </w:rPr>
        <w:t>综合评价成绩采用百分制，其中专业综合考查成绩（包含专业综合考查</w:t>
      </w:r>
      <w:r>
        <w:rPr>
          <w:rFonts w:hint="eastAsia" w:ascii="宋体" w:hAnsi="宋体" w:eastAsia="宋体" w:cs="宋体"/>
          <w:color w:val="000000"/>
          <w:sz w:val="21"/>
          <w:szCs w:val="21"/>
          <w:lang w:val="en-US"/>
        </w:rPr>
        <w:t>1</w:t>
      </w:r>
      <w:r>
        <w:rPr>
          <w:rFonts w:hint="default" w:ascii="仿宋_gb2312" w:hAnsi="仿宋_gb2312" w:eastAsia="仿宋_gb2312" w:cs="仿宋_gb2312"/>
          <w:color w:val="000000"/>
          <w:sz w:val="21"/>
          <w:szCs w:val="21"/>
        </w:rPr>
        <w:t>和专业综合考查</w:t>
      </w:r>
      <w:r>
        <w:rPr>
          <w:rFonts w:hint="eastAsia" w:ascii="宋体" w:hAnsi="宋体" w:eastAsia="宋体" w:cs="宋体"/>
          <w:color w:val="000000"/>
          <w:sz w:val="21"/>
          <w:szCs w:val="21"/>
          <w:lang w:val="en-US"/>
        </w:rPr>
        <w:t>2</w:t>
      </w:r>
      <w:r>
        <w:rPr>
          <w:rFonts w:hint="default" w:ascii="仿宋_gb2312" w:hAnsi="仿宋_gb2312" w:eastAsia="仿宋_gb2312" w:cs="仿宋_gb2312"/>
          <w:color w:val="000000"/>
          <w:sz w:val="21"/>
          <w:szCs w:val="21"/>
        </w:rPr>
        <w:t>两部分）占</w:t>
      </w:r>
      <w:r>
        <w:rPr>
          <w:rFonts w:hint="eastAsia" w:ascii="宋体" w:hAnsi="宋体" w:eastAsia="宋体" w:cs="宋体"/>
          <w:color w:val="000000"/>
          <w:sz w:val="21"/>
          <w:szCs w:val="21"/>
          <w:lang w:val="en-US"/>
        </w:rPr>
        <w:t>60%</w:t>
      </w:r>
      <w:r>
        <w:rPr>
          <w:rFonts w:hint="default" w:ascii="仿宋_gb2312" w:hAnsi="仿宋_gb2312" w:eastAsia="仿宋_gb2312" w:cs="仿宋_gb2312"/>
          <w:color w:val="000000"/>
          <w:sz w:val="21"/>
          <w:szCs w:val="21"/>
        </w:rPr>
        <w:t>、在校期间成绩占</w:t>
      </w:r>
      <w:r>
        <w:rPr>
          <w:rFonts w:hint="eastAsia" w:ascii="宋体" w:hAnsi="宋体" w:eastAsia="宋体" w:cs="宋体"/>
          <w:color w:val="000000"/>
          <w:sz w:val="21"/>
          <w:szCs w:val="21"/>
          <w:lang w:val="en-US"/>
        </w:rPr>
        <w:t>20%</w:t>
      </w:r>
      <w:r>
        <w:rPr>
          <w:rFonts w:hint="default" w:ascii="仿宋_gb2312" w:hAnsi="仿宋_gb2312" w:eastAsia="仿宋_gb2312" w:cs="仿宋_gb2312"/>
          <w:color w:val="000000"/>
          <w:sz w:val="21"/>
          <w:szCs w:val="21"/>
        </w:rPr>
        <w:t>、服役期间表现情况占</w:t>
      </w:r>
      <w:r>
        <w:rPr>
          <w:rFonts w:hint="eastAsia" w:ascii="宋体" w:hAnsi="宋体" w:eastAsia="宋体" w:cs="宋体"/>
          <w:color w:val="000000"/>
          <w:sz w:val="21"/>
          <w:szCs w:val="21"/>
          <w:lang w:val="en-US"/>
        </w:rPr>
        <w:t>20%</w:t>
      </w:r>
      <w:r>
        <w:rPr>
          <w:rFonts w:hint="default" w:ascii="仿宋_gb2312" w:hAnsi="仿宋_gb2312" w:eastAsia="仿宋_gb2312" w:cs="仿宋_gb2312"/>
          <w:color w:val="000000"/>
          <w:sz w:val="21"/>
          <w:szCs w:val="21"/>
        </w:rPr>
        <w:t>，</w:t>
      </w:r>
      <w:r>
        <w:rPr>
          <w:rFonts w:hint="eastAsia" w:ascii="宋体" w:hAnsi="宋体" w:eastAsia="宋体" w:cs="宋体"/>
          <w:color w:val="000000"/>
          <w:sz w:val="21"/>
          <w:szCs w:val="21"/>
          <w:lang w:val="en-US"/>
        </w:rPr>
        <w:t>60</w:t>
      </w:r>
      <w:r>
        <w:rPr>
          <w:rFonts w:hint="default" w:ascii="仿宋_gb2312" w:hAnsi="仿宋_gb2312" w:eastAsia="仿宋_gb2312" w:cs="仿宋_gb2312"/>
          <w:color w:val="000000"/>
          <w:sz w:val="21"/>
          <w:szCs w:val="21"/>
        </w:rPr>
        <w:t>分及以上为合格。</w:t>
      </w:r>
    </w:p>
    <w:p w14:paraId="54AD30C9">
      <w:pPr>
        <w:pStyle w:val="3"/>
        <w:keepNext w:val="0"/>
        <w:keepLines w:val="0"/>
        <w:widowControl/>
        <w:suppressLineNumbers w:val="0"/>
        <w:spacing w:before="150" w:beforeAutospacing="0" w:after="150" w:afterAutospacing="0" w:line="400" w:lineRule="atLeast"/>
        <w:ind w:left="0" w:right="0" w:firstLine="430"/>
        <w:jc w:val="left"/>
        <w:rPr>
          <w:rFonts w:hint="eastAsia" w:ascii="微软雅黑" w:hAnsi="微软雅黑" w:eastAsia="微软雅黑" w:cs="微软雅黑"/>
          <w:color w:val="666666"/>
          <w:sz w:val="16"/>
          <w:szCs w:val="16"/>
        </w:rPr>
      </w:pPr>
      <w:r>
        <w:rPr>
          <w:rStyle w:val="6"/>
          <w:rFonts w:hint="default" w:ascii="仿宋_gb2312" w:hAnsi="仿宋_gb2312" w:eastAsia="仿宋_gb2312" w:cs="仿宋_gb2312"/>
          <w:color w:val="000000"/>
          <w:sz w:val="21"/>
          <w:szCs w:val="21"/>
        </w:rPr>
        <w:t>（二）考查地点及时间</w:t>
      </w:r>
    </w:p>
    <w:p w14:paraId="49AD783F">
      <w:pPr>
        <w:pStyle w:val="3"/>
        <w:keepNext w:val="0"/>
        <w:keepLines w:val="0"/>
        <w:widowControl/>
        <w:suppressLineNumbers w:val="0"/>
        <w:spacing w:before="150" w:beforeAutospacing="0" w:after="150" w:afterAutospacing="0" w:line="400" w:lineRule="atLeast"/>
        <w:ind w:left="0" w:right="0" w:firstLine="430"/>
        <w:jc w:val="left"/>
        <w:rPr>
          <w:rFonts w:hint="eastAsia" w:ascii="微软雅黑" w:hAnsi="微软雅黑" w:eastAsia="微软雅黑" w:cs="微软雅黑"/>
          <w:color w:val="666666"/>
          <w:sz w:val="16"/>
          <w:szCs w:val="16"/>
        </w:rPr>
      </w:pPr>
      <w:r>
        <w:rPr>
          <w:rFonts w:hint="eastAsia" w:ascii="宋体" w:hAnsi="宋体" w:eastAsia="宋体" w:cs="宋体"/>
          <w:color w:val="000000"/>
          <w:sz w:val="21"/>
          <w:szCs w:val="21"/>
          <w:lang w:val="en-US"/>
        </w:rPr>
        <w:t>1. </w:t>
      </w:r>
      <w:r>
        <w:rPr>
          <w:rFonts w:hint="default" w:ascii="仿宋_gb2312" w:hAnsi="仿宋_gb2312" w:eastAsia="仿宋_gb2312" w:cs="仿宋_gb2312"/>
          <w:color w:val="000000"/>
          <w:sz w:val="21"/>
          <w:szCs w:val="21"/>
        </w:rPr>
        <w:t>考查地点：江西省吉安市青原区学苑路</w:t>
      </w:r>
      <w:r>
        <w:rPr>
          <w:rFonts w:hint="eastAsia" w:ascii="宋体" w:hAnsi="宋体" w:eastAsia="宋体" w:cs="宋体"/>
          <w:color w:val="000000"/>
          <w:sz w:val="21"/>
          <w:szCs w:val="21"/>
          <w:lang w:val="en-US"/>
        </w:rPr>
        <w:t>28</w:t>
      </w:r>
      <w:r>
        <w:rPr>
          <w:rFonts w:hint="default" w:ascii="仿宋_gb2312" w:hAnsi="仿宋_gb2312" w:eastAsia="仿宋_gb2312" w:cs="仿宋_gb2312"/>
          <w:color w:val="000000"/>
          <w:sz w:val="21"/>
          <w:szCs w:val="21"/>
        </w:rPr>
        <w:t>号井冈山大学，具体地点见准考证。</w:t>
      </w:r>
    </w:p>
    <w:p w14:paraId="491E382A">
      <w:pPr>
        <w:pStyle w:val="3"/>
        <w:keepNext w:val="0"/>
        <w:keepLines w:val="0"/>
        <w:widowControl/>
        <w:suppressLineNumbers w:val="0"/>
        <w:spacing w:before="150" w:beforeAutospacing="0" w:after="150" w:afterAutospacing="0" w:line="400" w:lineRule="atLeast"/>
        <w:ind w:left="0" w:right="0" w:firstLine="430"/>
        <w:jc w:val="left"/>
        <w:rPr>
          <w:rFonts w:hint="eastAsia" w:ascii="微软雅黑" w:hAnsi="微软雅黑" w:eastAsia="微软雅黑" w:cs="微软雅黑"/>
          <w:color w:val="666666"/>
          <w:sz w:val="16"/>
          <w:szCs w:val="16"/>
        </w:rPr>
      </w:pPr>
      <w:r>
        <w:rPr>
          <w:rFonts w:hint="eastAsia" w:ascii="宋体" w:hAnsi="宋体" w:eastAsia="宋体" w:cs="宋体"/>
          <w:color w:val="000000"/>
          <w:sz w:val="21"/>
          <w:szCs w:val="21"/>
          <w:lang w:val="en-US"/>
        </w:rPr>
        <w:t>2. </w:t>
      </w:r>
      <w:r>
        <w:rPr>
          <w:rFonts w:hint="default" w:ascii="仿宋_gb2312" w:hAnsi="仿宋_gb2312" w:eastAsia="仿宋_gb2312" w:cs="仿宋_gb2312"/>
          <w:color w:val="000000"/>
          <w:sz w:val="21"/>
          <w:szCs w:val="21"/>
        </w:rPr>
        <w:t>考查时间：</w:t>
      </w:r>
      <w:r>
        <w:rPr>
          <w:rFonts w:hint="eastAsia" w:ascii="宋体" w:hAnsi="宋体" w:eastAsia="宋体" w:cs="宋体"/>
          <w:color w:val="000000"/>
          <w:sz w:val="21"/>
          <w:szCs w:val="21"/>
          <w:lang w:val="en-US"/>
        </w:rPr>
        <w:t>2025</w:t>
      </w:r>
      <w:r>
        <w:rPr>
          <w:rFonts w:hint="default" w:ascii="仿宋_gb2312" w:hAnsi="仿宋_gb2312" w:eastAsia="仿宋_gb2312" w:cs="仿宋_gb2312"/>
          <w:color w:val="000000"/>
          <w:sz w:val="21"/>
          <w:szCs w:val="21"/>
        </w:rPr>
        <w:t>年</w:t>
      </w:r>
      <w:r>
        <w:rPr>
          <w:rFonts w:hint="eastAsia" w:ascii="宋体" w:hAnsi="宋体" w:eastAsia="宋体" w:cs="宋体"/>
          <w:color w:val="000000"/>
          <w:sz w:val="21"/>
          <w:szCs w:val="21"/>
          <w:lang w:val="en-US"/>
        </w:rPr>
        <w:t>3</w:t>
      </w:r>
      <w:r>
        <w:rPr>
          <w:rFonts w:hint="default" w:ascii="仿宋_gb2312" w:hAnsi="仿宋_gb2312" w:eastAsia="仿宋_gb2312" w:cs="仿宋_gb2312"/>
          <w:color w:val="000000"/>
          <w:sz w:val="21"/>
          <w:szCs w:val="21"/>
        </w:rPr>
        <w:t>月</w:t>
      </w:r>
      <w:r>
        <w:rPr>
          <w:rFonts w:hint="eastAsia" w:ascii="宋体" w:hAnsi="宋体" w:eastAsia="宋体" w:cs="宋体"/>
          <w:color w:val="000000"/>
          <w:sz w:val="21"/>
          <w:szCs w:val="21"/>
          <w:lang w:val="en-US"/>
        </w:rPr>
        <w:t>8</w:t>
      </w:r>
      <w:r>
        <w:rPr>
          <w:rFonts w:hint="default" w:ascii="仿宋_gb2312" w:hAnsi="仿宋_gb2312" w:eastAsia="仿宋_gb2312" w:cs="仿宋_gb2312"/>
          <w:color w:val="000000"/>
          <w:sz w:val="21"/>
          <w:szCs w:val="21"/>
        </w:rPr>
        <w:t>日</w:t>
      </w:r>
      <w:r>
        <w:rPr>
          <w:rFonts w:hint="eastAsia" w:ascii="宋体" w:hAnsi="宋体" w:eastAsia="宋体" w:cs="宋体"/>
          <w:color w:val="000000"/>
          <w:sz w:val="21"/>
          <w:szCs w:val="21"/>
          <w:lang w:val="en-US"/>
        </w:rPr>
        <w:t>9</w:t>
      </w:r>
      <w:r>
        <w:rPr>
          <w:rFonts w:hint="default" w:ascii="仿宋_gb2312" w:hAnsi="仿宋_gb2312" w:eastAsia="仿宋_gb2312" w:cs="仿宋_gb2312"/>
          <w:color w:val="000000"/>
          <w:sz w:val="21"/>
          <w:szCs w:val="21"/>
        </w:rPr>
        <w:t>：</w:t>
      </w:r>
      <w:r>
        <w:rPr>
          <w:rFonts w:hint="eastAsia" w:ascii="宋体" w:hAnsi="宋体" w:eastAsia="宋体" w:cs="宋体"/>
          <w:color w:val="000000"/>
          <w:sz w:val="21"/>
          <w:szCs w:val="21"/>
          <w:lang w:val="en-US"/>
        </w:rPr>
        <w:t>00</w:t>
      </w:r>
      <w:r>
        <w:rPr>
          <w:rFonts w:hint="default" w:ascii="仿宋_gb2312" w:hAnsi="仿宋_gb2312" w:eastAsia="仿宋_gb2312" w:cs="仿宋_gb2312"/>
          <w:color w:val="000000"/>
          <w:sz w:val="21"/>
          <w:szCs w:val="21"/>
        </w:rPr>
        <w:t>起，具体时间见准考证。</w:t>
      </w:r>
    </w:p>
    <w:p w14:paraId="0CDA1ECB">
      <w:pPr>
        <w:pStyle w:val="3"/>
        <w:keepNext w:val="0"/>
        <w:keepLines w:val="0"/>
        <w:widowControl/>
        <w:suppressLineNumbers w:val="0"/>
        <w:spacing w:before="150" w:beforeAutospacing="0" w:after="150" w:afterAutospacing="0" w:line="400" w:lineRule="atLeast"/>
        <w:ind w:left="0" w:right="0" w:firstLine="430"/>
        <w:jc w:val="left"/>
        <w:rPr>
          <w:rFonts w:hint="eastAsia" w:ascii="微软雅黑" w:hAnsi="微软雅黑" w:eastAsia="微软雅黑" w:cs="微软雅黑"/>
          <w:color w:val="666666"/>
          <w:sz w:val="16"/>
          <w:szCs w:val="16"/>
        </w:rPr>
      </w:pPr>
      <w:r>
        <w:rPr>
          <w:rStyle w:val="6"/>
          <w:rFonts w:hint="default" w:ascii="仿宋_gb2312" w:hAnsi="仿宋_gb2312" w:eastAsia="仿宋_gb2312" w:cs="仿宋_gb2312"/>
          <w:color w:val="000000"/>
          <w:sz w:val="21"/>
          <w:szCs w:val="21"/>
        </w:rPr>
        <w:t>（三）考查证件与入场要求</w:t>
      </w:r>
    </w:p>
    <w:p w14:paraId="2C8C863F">
      <w:pPr>
        <w:pStyle w:val="3"/>
        <w:keepNext w:val="0"/>
        <w:keepLines w:val="0"/>
        <w:widowControl/>
        <w:suppressLineNumbers w:val="0"/>
        <w:spacing w:before="150" w:beforeAutospacing="0" w:after="150" w:afterAutospacing="0" w:line="400" w:lineRule="atLeast"/>
        <w:ind w:left="0" w:right="0" w:firstLine="430"/>
        <w:jc w:val="left"/>
        <w:rPr>
          <w:rFonts w:hint="eastAsia" w:ascii="微软雅黑" w:hAnsi="微软雅黑" w:eastAsia="微软雅黑" w:cs="微软雅黑"/>
          <w:color w:val="666666"/>
          <w:sz w:val="16"/>
          <w:szCs w:val="16"/>
        </w:rPr>
      </w:pPr>
      <w:r>
        <w:rPr>
          <w:rFonts w:hint="default" w:ascii="仿宋_gb2312" w:hAnsi="仿宋_gb2312" w:eastAsia="仿宋_gb2312" w:cs="仿宋_gb2312"/>
          <w:color w:val="000000"/>
          <w:sz w:val="21"/>
          <w:szCs w:val="21"/>
        </w:rPr>
        <w:t>1. 3月6日16：00起，登录“井冈山大学普通专升本招生网站”（网址：http://zsb.jgsu.edu.cn ），按照系统提示打印准考证。3月7日下午16：00~17：30考生可凭准考证、身份证进入井冈山大学熟悉环境与考查地点。</w:t>
      </w:r>
    </w:p>
    <w:p w14:paraId="483355EC">
      <w:pPr>
        <w:pStyle w:val="3"/>
        <w:keepNext w:val="0"/>
        <w:keepLines w:val="0"/>
        <w:widowControl/>
        <w:suppressLineNumbers w:val="0"/>
        <w:spacing w:before="150" w:beforeAutospacing="0" w:after="150" w:afterAutospacing="0" w:line="400" w:lineRule="atLeast"/>
        <w:ind w:left="0" w:right="0" w:firstLine="430"/>
        <w:jc w:val="left"/>
        <w:rPr>
          <w:rFonts w:hint="eastAsia" w:ascii="微软雅黑" w:hAnsi="微软雅黑" w:eastAsia="微软雅黑" w:cs="微软雅黑"/>
          <w:color w:val="666666"/>
          <w:sz w:val="16"/>
          <w:szCs w:val="16"/>
        </w:rPr>
      </w:pPr>
      <w:r>
        <w:rPr>
          <w:rFonts w:hint="default" w:ascii="仿宋_gb2312" w:hAnsi="仿宋_gb2312" w:eastAsia="仿宋_gb2312" w:cs="仿宋_gb2312"/>
          <w:color w:val="000000"/>
          <w:sz w:val="21"/>
          <w:szCs w:val="21"/>
        </w:rPr>
        <w:t>2. 3月8日，考生持准考证、身份证到校参加考查。</w:t>
      </w:r>
    </w:p>
    <w:p w14:paraId="5C106AD0">
      <w:pPr>
        <w:pStyle w:val="3"/>
        <w:keepNext w:val="0"/>
        <w:keepLines w:val="0"/>
        <w:widowControl/>
        <w:suppressLineNumbers w:val="0"/>
        <w:spacing w:before="150" w:beforeAutospacing="0" w:after="150" w:afterAutospacing="0" w:line="400" w:lineRule="atLeast"/>
        <w:ind w:left="0" w:right="0" w:firstLine="430"/>
        <w:jc w:val="left"/>
        <w:rPr>
          <w:rFonts w:hint="eastAsia" w:ascii="微软雅黑" w:hAnsi="微软雅黑" w:eastAsia="微软雅黑" w:cs="微软雅黑"/>
          <w:color w:val="666666"/>
          <w:sz w:val="16"/>
          <w:szCs w:val="16"/>
        </w:rPr>
      </w:pPr>
      <w:r>
        <w:rPr>
          <w:rStyle w:val="6"/>
          <w:rFonts w:hint="default" w:ascii="仿宋_gb2312" w:hAnsi="仿宋_gb2312" w:eastAsia="仿宋_gb2312" w:cs="仿宋_gb2312"/>
          <w:color w:val="000000"/>
          <w:sz w:val="21"/>
          <w:szCs w:val="21"/>
        </w:rPr>
        <w:t>（四）考查成绩查询和复核</w:t>
      </w:r>
    </w:p>
    <w:p w14:paraId="11585368">
      <w:pPr>
        <w:pStyle w:val="3"/>
        <w:keepNext w:val="0"/>
        <w:keepLines w:val="0"/>
        <w:widowControl/>
        <w:suppressLineNumbers w:val="0"/>
        <w:spacing w:before="150" w:beforeAutospacing="0" w:after="150" w:afterAutospacing="0" w:line="400" w:lineRule="atLeast"/>
        <w:ind w:left="0" w:right="0" w:firstLine="430"/>
        <w:jc w:val="left"/>
        <w:rPr>
          <w:rFonts w:hint="eastAsia" w:ascii="微软雅黑" w:hAnsi="微软雅黑" w:eastAsia="微软雅黑" w:cs="微软雅黑"/>
          <w:color w:val="666666"/>
          <w:sz w:val="16"/>
          <w:szCs w:val="16"/>
        </w:rPr>
      </w:pPr>
      <w:r>
        <w:rPr>
          <w:rFonts w:hint="default" w:ascii="仿宋_gb2312" w:hAnsi="仿宋_gb2312" w:eastAsia="仿宋_gb2312" w:cs="仿宋_gb2312"/>
          <w:color w:val="000000"/>
          <w:sz w:val="21"/>
          <w:szCs w:val="21"/>
        </w:rPr>
        <w:t>1. 成绩查询。3月10日考生可登录“井冈山大学普通专升本招生网站”（网址：http://zsb.jgsu.edu.cn ）查询本人综合评价成绩。</w:t>
      </w:r>
    </w:p>
    <w:p w14:paraId="6DDD7ABE">
      <w:pPr>
        <w:pStyle w:val="3"/>
        <w:keepNext w:val="0"/>
        <w:keepLines w:val="0"/>
        <w:widowControl/>
        <w:suppressLineNumbers w:val="0"/>
        <w:spacing w:before="150" w:beforeAutospacing="0" w:after="150" w:afterAutospacing="0" w:line="400" w:lineRule="atLeast"/>
        <w:ind w:left="0" w:right="0" w:firstLine="430"/>
        <w:jc w:val="left"/>
        <w:rPr>
          <w:rFonts w:hint="eastAsia" w:ascii="微软雅黑" w:hAnsi="微软雅黑" w:eastAsia="微软雅黑" w:cs="微软雅黑"/>
          <w:color w:val="666666"/>
          <w:sz w:val="16"/>
          <w:szCs w:val="16"/>
        </w:rPr>
      </w:pPr>
      <w:r>
        <w:rPr>
          <w:rFonts w:hint="default" w:ascii="仿宋_gb2312" w:hAnsi="仿宋_gb2312" w:eastAsia="仿宋_gb2312" w:cs="仿宋_gb2312"/>
          <w:color w:val="000000"/>
          <w:sz w:val="21"/>
          <w:szCs w:val="21"/>
        </w:rPr>
        <w:t>2. 成绩复核。我校受理成绩复核申请截止时间：2025年3月10日18：00（以邮箱收到复核申请时间为准）。成绩复核仅限于核查成绩是否漏统或相加错误；如有漏统或相加错误，予以更正。对于评分宽严等问题，不属于核查更正范围。成绩复核由考生向我校提交书面申请和本人身份证复印件，书面申请需阐明复核理由及联系方式。复核结果在复核申请截止后两日内回复。申请成绩复核联系电话：0796-8110530，材料发送邮箱： 1537042320@qq.com，联系人：万老师。</w:t>
      </w:r>
    </w:p>
    <w:p w14:paraId="159FE2A9">
      <w:pPr>
        <w:pStyle w:val="3"/>
        <w:keepNext w:val="0"/>
        <w:keepLines w:val="0"/>
        <w:widowControl/>
        <w:suppressLineNumbers w:val="0"/>
        <w:spacing w:before="150" w:beforeAutospacing="0" w:after="150" w:afterAutospacing="0" w:line="400" w:lineRule="atLeast"/>
        <w:ind w:left="0" w:right="0" w:firstLine="430"/>
        <w:jc w:val="left"/>
        <w:rPr>
          <w:rFonts w:hint="eastAsia" w:ascii="微软雅黑" w:hAnsi="微软雅黑" w:eastAsia="微软雅黑" w:cs="微软雅黑"/>
          <w:color w:val="666666"/>
          <w:sz w:val="16"/>
          <w:szCs w:val="16"/>
        </w:rPr>
      </w:pPr>
      <w:r>
        <w:rPr>
          <w:rStyle w:val="6"/>
          <w:rFonts w:hint="default" w:ascii="仿宋_gb2312" w:hAnsi="仿宋_gb2312" w:eastAsia="仿宋_gb2312" w:cs="仿宋_gb2312"/>
          <w:color w:val="000000"/>
          <w:sz w:val="21"/>
          <w:szCs w:val="21"/>
        </w:rPr>
        <w:t>（五）注意事项</w:t>
      </w:r>
    </w:p>
    <w:p w14:paraId="77B67FEC">
      <w:pPr>
        <w:pStyle w:val="3"/>
        <w:keepNext w:val="0"/>
        <w:keepLines w:val="0"/>
        <w:widowControl/>
        <w:suppressLineNumbers w:val="0"/>
        <w:spacing w:before="150" w:beforeAutospacing="0" w:after="150" w:afterAutospacing="0" w:line="400" w:lineRule="atLeast"/>
        <w:ind w:left="0" w:right="0" w:firstLine="430"/>
        <w:jc w:val="left"/>
        <w:rPr>
          <w:rFonts w:hint="eastAsia" w:ascii="微软雅黑" w:hAnsi="微软雅黑" w:eastAsia="微软雅黑" w:cs="微软雅黑"/>
          <w:color w:val="666666"/>
          <w:sz w:val="16"/>
          <w:szCs w:val="16"/>
        </w:rPr>
      </w:pPr>
      <w:r>
        <w:rPr>
          <w:rFonts w:hint="eastAsia" w:ascii="宋体" w:hAnsi="宋体" w:eastAsia="宋体" w:cs="宋体"/>
          <w:color w:val="000000"/>
          <w:sz w:val="21"/>
          <w:szCs w:val="21"/>
          <w:lang w:val="en-US"/>
        </w:rPr>
        <w:t>1. </w:t>
      </w:r>
      <w:r>
        <w:rPr>
          <w:rFonts w:hint="default" w:ascii="仿宋_gb2312" w:hAnsi="仿宋_gb2312" w:eastAsia="仿宋_gb2312" w:cs="仿宋_gb2312"/>
          <w:color w:val="000000"/>
          <w:sz w:val="21"/>
          <w:szCs w:val="21"/>
        </w:rPr>
        <w:t>根据《国家教育考试违规处理办法》（教育部令第</w:t>
      </w:r>
      <w:r>
        <w:rPr>
          <w:rFonts w:hint="eastAsia" w:ascii="宋体" w:hAnsi="宋体" w:eastAsia="宋体" w:cs="宋体"/>
          <w:color w:val="000000"/>
          <w:sz w:val="21"/>
          <w:szCs w:val="21"/>
          <w:lang w:val="en-US"/>
        </w:rPr>
        <w:t>33</w:t>
      </w:r>
      <w:r>
        <w:rPr>
          <w:rFonts w:hint="default" w:ascii="仿宋_gb2312" w:hAnsi="仿宋_gb2312" w:eastAsia="仿宋_gb2312" w:cs="仿宋_gb2312"/>
          <w:color w:val="000000"/>
          <w:sz w:val="21"/>
          <w:szCs w:val="21"/>
        </w:rPr>
        <w:t>号）《普通高等学校招生违规行为处理暂行办法》（教育部令第</w:t>
      </w:r>
      <w:r>
        <w:rPr>
          <w:rFonts w:hint="eastAsia" w:ascii="宋体" w:hAnsi="宋体" w:eastAsia="宋体" w:cs="宋体"/>
          <w:color w:val="000000"/>
          <w:sz w:val="21"/>
          <w:szCs w:val="21"/>
          <w:lang w:val="en-US"/>
        </w:rPr>
        <w:t>36</w:t>
      </w:r>
      <w:r>
        <w:rPr>
          <w:rFonts w:hint="default" w:ascii="仿宋_gb2312" w:hAnsi="仿宋_gb2312" w:eastAsia="仿宋_gb2312" w:cs="仿宋_gb2312"/>
          <w:color w:val="000000"/>
          <w:sz w:val="21"/>
          <w:szCs w:val="21"/>
        </w:rPr>
        <w:t>号），考生参加综合考查时须提交专科阶段成绩单、服役期间表现等证明材料，如提供虚假证明材料，一旦查实将取消免试录取资格。</w:t>
      </w:r>
    </w:p>
    <w:p w14:paraId="267839D8">
      <w:pPr>
        <w:pStyle w:val="3"/>
        <w:keepNext w:val="0"/>
        <w:keepLines w:val="0"/>
        <w:widowControl/>
        <w:suppressLineNumbers w:val="0"/>
        <w:spacing w:before="150" w:beforeAutospacing="0" w:after="150" w:afterAutospacing="0" w:line="400" w:lineRule="atLeast"/>
        <w:ind w:left="0" w:right="0" w:firstLine="430"/>
        <w:jc w:val="left"/>
        <w:rPr>
          <w:rFonts w:hint="eastAsia" w:ascii="微软雅黑" w:hAnsi="微软雅黑" w:eastAsia="微软雅黑" w:cs="微软雅黑"/>
          <w:color w:val="666666"/>
          <w:sz w:val="16"/>
          <w:szCs w:val="16"/>
        </w:rPr>
      </w:pPr>
      <w:r>
        <w:rPr>
          <w:rFonts w:hint="eastAsia" w:ascii="宋体" w:hAnsi="宋体" w:eastAsia="宋体" w:cs="宋体"/>
          <w:color w:val="000000"/>
          <w:sz w:val="21"/>
          <w:szCs w:val="21"/>
          <w:lang w:val="en-US"/>
        </w:rPr>
        <w:t>2. </w:t>
      </w:r>
      <w:r>
        <w:rPr>
          <w:rFonts w:hint="default" w:ascii="仿宋_gb2312" w:hAnsi="仿宋_gb2312" w:eastAsia="仿宋_gb2312" w:cs="仿宋_gb2312"/>
          <w:color w:val="000000"/>
          <w:sz w:val="21"/>
          <w:szCs w:val="21"/>
        </w:rPr>
        <w:t>特别提醒：我校未委托任何中介机构或个人进行培训、招生、录取工作。凡以我校名义进行非法培训、招生宣传等活动的中介机构或个人，我校保留依法追究其责任的权利。</w:t>
      </w:r>
    </w:p>
    <w:p w14:paraId="0F661C2F">
      <w:pPr>
        <w:pStyle w:val="3"/>
        <w:keepNext w:val="0"/>
        <w:keepLines w:val="0"/>
        <w:widowControl/>
        <w:suppressLineNumbers w:val="0"/>
        <w:spacing w:before="150" w:beforeAutospacing="0" w:after="150" w:afterAutospacing="0" w:line="400" w:lineRule="atLeast"/>
        <w:ind w:left="0" w:right="0" w:firstLine="430"/>
        <w:jc w:val="left"/>
        <w:rPr>
          <w:rFonts w:hint="eastAsia" w:ascii="微软雅黑" w:hAnsi="微软雅黑" w:eastAsia="微软雅黑" w:cs="微软雅黑"/>
          <w:color w:val="666666"/>
          <w:sz w:val="16"/>
          <w:szCs w:val="16"/>
        </w:rPr>
      </w:pPr>
      <w:r>
        <w:rPr>
          <w:rFonts w:hint="eastAsia" w:ascii="宋体" w:hAnsi="宋体" w:eastAsia="宋体" w:cs="宋体"/>
          <w:color w:val="000000"/>
          <w:sz w:val="21"/>
          <w:szCs w:val="21"/>
          <w:lang w:val="en-US"/>
        </w:rPr>
        <w:t>3.</w:t>
      </w:r>
      <w:r>
        <w:rPr>
          <w:rFonts w:hint="default" w:ascii="仿宋_gb2312" w:hAnsi="仿宋_gb2312" w:eastAsia="仿宋_gb2312" w:cs="仿宋_gb2312"/>
          <w:color w:val="000000"/>
          <w:sz w:val="21"/>
          <w:szCs w:val="21"/>
        </w:rPr>
        <w:t>学校不收取综合考查费用。</w:t>
      </w:r>
    </w:p>
    <w:p w14:paraId="44860F8F">
      <w:pPr>
        <w:pStyle w:val="3"/>
        <w:keepNext w:val="0"/>
        <w:keepLines w:val="0"/>
        <w:widowControl/>
        <w:suppressLineNumbers w:val="0"/>
        <w:spacing w:before="150" w:beforeAutospacing="0" w:after="150" w:afterAutospacing="0" w:line="400" w:lineRule="atLeast"/>
        <w:ind w:left="0" w:right="0" w:firstLine="430"/>
        <w:jc w:val="left"/>
        <w:rPr>
          <w:rFonts w:hint="eastAsia" w:ascii="微软雅黑" w:hAnsi="微软雅黑" w:eastAsia="微软雅黑" w:cs="微软雅黑"/>
          <w:color w:val="666666"/>
          <w:sz w:val="16"/>
          <w:szCs w:val="16"/>
        </w:rPr>
      </w:pPr>
      <w:r>
        <w:rPr>
          <w:rStyle w:val="6"/>
          <w:rFonts w:hint="default" w:ascii="仿宋_gb2312" w:hAnsi="仿宋_gb2312" w:eastAsia="仿宋_gb2312" w:cs="仿宋_gb2312"/>
          <w:color w:val="000000"/>
          <w:sz w:val="21"/>
          <w:szCs w:val="21"/>
        </w:rPr>
        <w:t>七、资格审查</w:t>
      </w:r>
    </w:p>
    <w:p w14:paraId="63AB7359">
      <w:pPr>
        <w:pStyle w:val="3"/>
        <w:keepNext w:val="0"/>
        <w:keepLines w:val="0"/>
        <w:widowControl/>
        <w:suppressLineNumbers w:val="0"/>
        <w:shd w:val="clear" w:fill="FFFFFF"/>
        <w:spacing w:before="150" w:beforeAutospacing="0" w:after="150" w:afterAutospacing="0" w:line="350" w:lineRule="atLeast"/>
        <w:ind w:left="0" w:right="0" w:firstLine="400"/>
        <w:jc w:val="left"/>
        <w:rPr>
          <w:rFonts w:hint="eastAsia" w:ascii="微软雅黑" w:hAnsi="微软雅黑" w:eastAsia="微软雅黑" w:cs="微软雅黑"/>
          <w:color w:val="666666"/>
          <w:sz w:val="16"/>
          <w:szCs w:val="16"/>
        </w:rPr>
      </w:pPr>
      <w:r>
        <w:rPr>
          <w:rFonts w:hint="default" w:ascii="仿宋_gb2312" w:hAnsi="仿宋_gb2312" w:eastAsia="仿宋_gb2312" w:cs="仿宋_gb2312"/>
          <w:color w:val="000000"/>
          <w:sz w:val="21"/>
          <w:szCs w:val="21"/>
          <w:shd w:val="clear" w:fill="FFFFFF"/>
        </w:rPr>
        <w:t>根据省教育厅有关文件精神，针对报考考生的资格审查将贯穿专升本报名、考试、录取、报到、考生入学学习等全过程。在整个“专升本”各工作环节，一旦发现考生有弄虚作假、违规违纪行为，一律取消专升本考生报名、考试、录取、报到、在校学习资格。</w:t>
      </w:r>
    </w:p>
    <w:p w14:paraId="76DD8A10">
      <w:pPr>
        <w:pStyle w:val="3"/>
        <w:keepNext w:val="0"/>
        <w:keepLines w:val="0"/>
        <w:widowControl/>
        <w:suppressLineNumbers w:val="0"/>
        <w:spacing w:before="150" w:beforeAutospacing="0" w:after="150" w:afterAutospacing="0" w:line="400" w:lineRule="atLeast"/>
        <w:ind w:left="0" w:right="0" w:firstLine="430"/>
        <w:jc w:val="left"/>
        <w:rPr>
          <w:rFonts w:hint="eastAsia" w:ascii="微软雅黑" w:hAnsi="微软雅黑" w:eastAsia="微软雅黑" w:cs="微软雅黑"/>
          <w:color w:val="666666"/>
          <w:sz w:val="16"/>
          <w:szCs w:val="16"/>
        </w:rPr>
      </w:pPr>
      <w:r>
        <w:rPr>
          <w:rStyle w:val="6"/>
          <w:rFonts w:hint="default" w:ascii="仿宋_gb2312" w:hAnsi="仿宋_gb2312" w:eastAsia="仿宋_gb2312" w:cs="仿宋_gb2312"/>
          <w:color w:val="000000"/>
          <w:sz w:val="21"/>
          <w:szCs w:val="21"/>
        </w:rPr>
        <w:t>八、录取原则</w:t>
      </w:r>
    </w:p>
    <w:p w14:paraId="31496C09">
      <w:pPr>
        <w:pStyle w:val="3"/>
        <w:keepNext w:val="0"/>
        <w:keepLines w:val="0"/>
        <w:widowControl/>
        <w:suppressLineNumbers w:val="0"/>
        <w:spacing w:before="150" w:beforeAutospacing="0" w:after="150" w:afterAutospacing="0" w:line="400" w:lineRule="atLeast"/>
        <w:ind w:left="0" w:right="0" w:firstLine="430"/>
        <w:jc w:val="left"/>
        <w:rPr>
          <w:rFonts w:hint="eastAsia" w:ascii="微软雅黑" w:hAnsi="微软雅黑" w:eastAsia="微软雅黑" w:cs="微软雅黑"/>
          <w:color w:val="666666"/>
          <w:sz w:val="16"/>
          <w:szCs w:val="16"/>
        </w:rPr>
      </w:pPr>
      <w:r>
        <w:rPr>
          <w:rFonts w:hint="default" w:ascii="仿宋_gb2312" w:hAnsi="仿宋_gb2312" w:eastAsia="仿宋_gb2312" w:cs="仿宋_gb2312"/>
          <w:color w:val="000000"/>
          <w:sz w:val="21"/>
          <w:szCs w:val="21"/>
        </w:rPr>
        <w:t>严格按照省教育考试院要求，录取工作遵循公开、公平、公正的原则。</w:t>
      </w:r>
    </w:p>
    <w:p w14:paraId="7C8D267B">
      <w:pPr>
        <w:pStyle w:val="3"/>
        <w:keepNext w:val="0"/>
        <w:keepLines w:val="0"/>
        <w:widowControl/>
        <w:suppressLineNumbers w:val="0"/>
        <w:spacing w:before="150" w:beforeAutospacing="0" w:after="150" w:afterAutospacing="0" w:line="400" w:lineRule="atLeast"/>
        <w:ind w:left="0" w:right="0" w:firstLine="430"/>
        <w:jc w:val="left"/>
        <w:rPr>
          <w:rFonts w:hint="eastAsia" w:ascii="微软雅黑" w:hAnsi="微软雅黑" w:eastAsia="微软雅黑" w:cs="微软雅黑"/>
          <w:color w:val="666666"/>
          <w:sz w:val="16"/>
          <w:szCs w:val="16"/>
        </w:rPr>
      </w:pPr>
      <w:r>
        <w:rPr>
          <w:rFonts w:hint="default" w:ascii="仿宋_gb2312" w:hAnsi="仿宋_gb2312" w:eastAsia="仿宋_gb2312" w:cs="仿宋_gb2312"/>
          <w:color w:val="000000"/>
          <w:sz w:val="21"/>
          <w:szCs w:val="21"/>
        </w:rPr>
        <w:t>（一）对于综合评价合格的考生，依据考生综合评价成绩由高到低顺序按梯度志愿录取（同分排序原则：依次参考专业综合考查1成绩、专业综合考查2成绩、在校期间成绩、服役期间表现成绩进行排序录取）。</w:t>
      </w:r>
    </w:p>
    <w:p w14:paraId="535563AE">
      <w:pPr>
        <w:pStyle w:val="3"/>
        <w:keepNext w:val="0"/>
        <w:keepLines w:val="0"/>
        <w:widowControl/>
        <w:suppressLineNumbers w:val="0"/>
        <w:spacing w:before="150" w:beforeAutospacing="0" w:after="150" w:afterAutospacing="0" w:line="400" w:lineRule="atLeast"/>
        <w:ind w:left="0" w:right="0" w:firstLine="430"/>
        <w:jc w:val="left"/>
        <w:rPr>
          <w:rFonts w:hint="eastAsia" w:ascii="微软雅黑" w:hAnsi="微软雅黑" w:eastAsia="微软雅黑" w:cs="微软雅黑"/>
          <w:color w:val="666666"/>
          <w:sz w:val="16"/>
          <w:szCs w:val="16"/>
        </w:rPr>
      </w:pPr>
      <w:r>
        <w:rPr>
          <w:rFonts w:hint="default" w:ascii="仿宋_gb2312" w:hAnsi="仿宋_gb2312" w:eastAsia="仿宋_gb2312" w:cs="仿宋_gb2312"/>
          <w:color w:val="000000"/>
          <w:sz w:val="21"/>
          <w:szCs w:val="21"/>
        </w:rPr>
        <w:t>（二）对于取得我校综合评价合格未录取的考生，可在规定时间内自行登录江西省教育考试院网“专升本管理系统”，选报我校缺额专业，每个考生限报1个缺额征集志愿；</w:t>
      </w:r>
    </w:p>
    <w:p w14:paraId="461856E7">
      <w:pPr>
        <w:pStyle w:val="3"/>
        <w:keepNext w:val="0"/>
        <w:keepLines w:val="0"/>
        <w:widowControl/>
        <w:suppressLineNumbers w:val="0"/>
        <w:spacing w:before="150" w:beforeAutospacing="0" w:after="150" w:afterAutospacing="0" w:line="400" w:lineRule="atLeast"/>
        <w:ind w:left="0" w:right="0" w:firstLine="430"/>
        <w:jc w:val="left"/>
        <w:rPr>
          <w:rFonts w:hint="eastAsia" w:ascii="微软雅黑" w:hAnsi="微软雅黑" w:eastAsia="微软雅黑" w:cs="微软雅黑"/>
          <w:color w:val="666666"/>
          <w:sz w:val="16"/>
          <w:szCs w:val="16"/>
        </w:rPr>
      </w:pPr>
      <w:r>
        <w:rPr>
          <w:rFonts w:hint="default" w:ascii="仿宋_gb2312" w:hAnsi="仿宋_gb2312" w:eastAsia="仿宋_gb2312" w:cs="仿宋_gb2312"/>
          <w:color w:val="000000"/>
          <w:sz w:val="21"/>
          <w:szCs w:val="21"/>
        </w:rPr>
        <w:t>（三）退役大学生士兵被免试录取后，不得以自行放弃为由退档。</w:t>
      </w:r>
    </w:p>
    <w:p w14:paraId="10A2EE5F">
      <w:pPr>
        <w:pStyle w:val="3"/>
        <w:keepNext w:val="0"/>
        <w:keepLines w:val="0"/>
        <w:widowControl/>
        <w:suppressLineNumbers w:val="0"/>
        <w:spacing w:before="150" w:beforeAutospacing="0" w:after="150" w:afterAutospacing="0" w:line="400" w:lineRule="atLeast"/>
        <w:ind w:left="0" w:right="0" w:firstLine="430"/>
        <w:jc w:val="left"/>
        <w:rPr>
          <w:rFonts w:hint="eastAsia" w:ascii="微软雅黑" w:hAnsi="微软雅黑" w:eastAsia="微软雅黑" w:cs="微软雅黑"/>
          <w:color w:val="666666"/>
          <w:sz w:val="16"/>
          <w:szCs w:val="16"/>
        </w:rPr>
      </w:pPr>
      <w:r>
        <w:rPr>
          <w:rStyle w:val="6"/>
          <w:rFonts w:hint="default" w:ascii="仿宋_gb2312" w:hAnsi="仿宋_gb2312" w:eastAsia="仿宋_gb2312" w:cs="仿宋_gb2312"/>
          <w:color w:val="000000"/>
          <w:sz w:val="21"/>
          <w:szCs w:val="21"/>
        </w:rPr>
        <w:t>九、其他事项</w:t>
      </w:r>
    </w:p>
    <w:p w14:paraId="637D1629">
      <w:pPr>
        <w:pStyle w:val="3"/>
        <w:keepNext w:val="0"/>
        <w:keepLines w:val="0"/>
        <w:widowControl/>
        <w:suppressLineNumbers w:val="0"/>
        <w:spacing w:before="150" w:beforeAutospacing="0" w:after="150" w:afterAutospacing="0" w:line="400" w:lineRule="atLeast"/>
        <w:ind w:left="0" w:right="0" w:firstLine="430"/>
        <w:jc w:val="left"/>
        <w:rPr>
          <w:rFonts w:hint="eastAsia" w:ascii="微软雅黑" w:hAnsi="微软雅黑" w:eastAsia="微软雅黑" w:cs="微软雅黑"/>
          <w:color w:val="666666"/>
          <w:sz w:val="16"/>
          <w:szCs w:val="16"/>
        </w:rPr>
      </w:pPr>
      <w:r>
        <w:rPr>
          <w:rFonts w:hint="default" w:ascii="仿宋_gb2312" w:hAnsi="仿宋_gb2312" w:eastAsia="仿宋_gb2312" w:cs="仿宋_gb2312"/>
          <w:color w:val="000000"/>
          <w:sz w:val="21"/>
          <w:szCs w:val="21"/>
        </w:rPr>
        <w:t>1. 考生报名时填写的联系方式一定要准确，如联系不上，一切后果自负。</w:t>
      </w:r>
    </w:p>
    <w:p w14:paraId="442C0626">
      <w:pPr>
        <w:pStyle w:val="3"/>
        <w:keepNext w:val="0"/>
        <w:keepLines w:val="0"/>
        <w:widowControl/>
        <w:suppressLineNumbers w:val="0"/>
        <w:spacing w:before="150" w:beforeAutospacing="0" w:after="150" w:afterAutospacing="0" w:line="400" w:lineRule="atLeast"/>
        <w:ind w:left="0" w:right="0" w:firstLine="430"/>
        <w:jc w:val="left"/>
        <w:rPr>
          <w:rFonts w:hint="eastAsia" w:ascii="微软雅黑" w:hAnsi="微软雅黑" w:eastAsia="微软雅黑" w:cs="微软雅黑"/>
          <w:color w:val="666666"/>
          <w:sz w:val="16"/>
          <w:szCs w:val="16"/>
        </w:rPr>
      </w:pPr>
      <w:r>
        <w:rPr>
          <w:rFonts w:hint="default" w:ascii="仿宋_gb2312" w:hAnsi="仿宋_gb2312" w:eastAsia="仿宋_gb2312" w:cs="仿宋_gb2312"/>
          <w:color w:val="000000"/>
          <w:sz w:val="21"/>
          <w:szCs w:val="21"/>
        </w:rPr>
        <w:t>2. 在2025年专升本招生咨询中，本校咨询人员的意见、建议仅作为考生填报志愿的参考，不属学校录取承诺。我校2025年退役大学生士兵专升本免试招生工作的相关通知均会公布在学校招生网，请考生随时关注，并按要求及时完成。</w:t>
      </w:r>
    </w:p>
    <w:p w14:paraId="0EDB28A0">
      <w:pPr>
        <w:pStyle w:val="3"/>
        <w:keepNext w:val="0"/>
        <w:keepLines w:val="0"/>
        <w:widowControl/>
        <w:suppressLineNumbers w:val="0"/>
        <w:spacing w:before="150" w:beforeAutospacing="0" w:after="150" w:afterAutospacing="0" w:line="330" w:lineRule="atLeast"/>
        <w:ind w:left="0" w:right="0" w:firstLine="320"/>
        <w:jc w:val="left"/>
        <w:rPr>
          <w:rFonts w:hint="eastAsia" w:ascii="微软雅黑" w:hAnsi="微软雅黑" w:eastAsia="微软雅黑" w:cs="微软雅黑"/>
          <w:color w:val="666666"/>
          <w:sz w:val="16"/>
          <w:szCs w:val="16"/>
        </w:rPr>
      </w:pPr>
      <w:r>
        <w:rPr>
          <w:rFonts w:hint="default" w:ascii="仿宋_gb2312" w:hAnsi="仿宋_gb2312" w:eastAsia="仿宋_gb2312" w:cs="仿宋_gb2312"/>
          <w:color w:val="000000"/>
          <w:sz w:val="21"/>
          <w:szCs w:val="21"/>
        </w:rPr>
        <w:t>3.我校公布专升本招生有关的信息网址为：</w:t>
      </w:r>
      <w:r>
        <w:rPr>
          <w:rFonts w:hint="default" w:ascii="仿宋_gb2312" w:hAnsi="仿宋_gb2312" w:eastAsia="仿宋_gb2312" w:cs="仿宋_gb2312"/>
          <w:color w:val="000000"/>
          <w:sz w:val="21"/>
          <w:szCs w:val="21"/>
          <w:u w:val="single"/>
        </w:rPr>
        <w:fldChar w:fldCharType="begin"/>
      </w:r>
      <w:r>
        <w:rPr>
          <w:rFonts w:hint="default" w:ascii="仿宋_gb2312" w:hAnsi="仿宋_gb2312" w:eastAsia="仿宋_gb2312" w:cs="仿宋_gb2312"/>
          <w:color w:val="000000"/>
          <w:sz w:val="21"/>
          <w:szCs w:val="21"/>
          <w:u w:val="single"/>
        </w:rPr>
        <w:instrText xml:space="preserve"> HYPERLINK "http://zs.jgsu.edu.cn/" </w:instrText>
      </w:r>
      <w:r>
        <w:rPr>
          <w:rFonts w:hint="default" w:ascii="仿宋_gb2312" w:hAnsi="仿宋_gb2312" w:eastAsia="仿宋_gb2312" w:cs="仿宋_gb2312"/>
          <w:color w:val="000000"/>
          <w:sz w:val="21"/>
          <w:szCs w:val="21"/>
          <w:u w:val="single"/>
        </w:rPr>
        <w:fldChar w:fldCharType="separate"/>
      </w:r>
      <w:r>
        <w:rPr>
          <w:rStyle w:val="7"/>
          <w:rFonts w:hint="default" w:ascii="仿宋_gb2312" w:hAnsi="仿宋_gb2312" w:eastAsia="仿宋_gb2312" w:cs="仿宋_gb2312"/>
          <w:color w:val="000000"/>
          <w:sz w:val="21"/>
          <w:szCs w:val="21"/>
          <w:u w:val="single"/>
        </w:rPr>
        <w:t>http://zs.jgsu.edu.cn</w:t>
      </w:r>
      <w:r>
        <w:rPr>
          <w:rFonts w:hint="default" w:ascii="仿宋_gb2312" w:hAnsi="仿宋_gb2312" w:eastAsia="仿宋_gb2312" w:cs="仿宋_gb2312"/>
          <w:color w:val="000000"/>
          <w:sz w:val="21"/>
          <w:szCs w:val="21"/>
          <w:u w:val="single"/>
        </w:rPr>
        <w:fldChar w:fldCharType="end"/>
      </w:r>
      <w:r>
        <w:rPr>
          <w:rFonts w:hint="eastAsia" w:ascii="微软雅黑" w:hAnsi="微软雅黑" w:eastAsia="微软雅黑" w:cs="微软雅黑"/>
          <w:color w:val="000000"/>
          <w:sz w:val="16"/>
          <w:szCs w:val="16"/>
        </w:rPr>
        <w:t>  </w:t>
      </w:r>
      <w:r>
        <w:rPr>
          <w:rFonts w:hint="default" w:ascii="仿宋_gb2312" w:hAnsi="仿宋_gb2312" w:eastAsia="仿宋_gb2312" w:cs="仿宋_gb2312"/>
          <w:color w:val="000000"/>
          <w:sz w:val="21"/>
          <w:szCs w:val="21"/>
          <w:u w:val="single"/>
        </w:rPr>
        <w:fldChar w:fldCharType="begin"/>
      </w:r>
      <w:r>
        <w:rPr>
          <w:rFonts w:hint="default" w:ascii="仿宋_gb2312" w:hAnsi="仿宋_gb2312" w:eastAsia="仿宋_gb2312" w:cs="仿宋_gb2312"/>
          <w:color w:val="000000"/>
          <w:sz w:val="21"/>
          <w:szCs w:val="21"/>
          <w:u w:val="single"/>
        </w:rPr>
        <w:instrText xml:space="preserve"> HYPERLINK "http://jwc.jgsu.edu.cn/" </w:instrText>
      </w:r>
      <w:r>
        <w:rPr>
          <w:rFonts w:hint="default" w:ascii="仿宋_gb2312" w:hAnsi="仿宋_gb2312" w:eastAsia="仿宋_gb2312" w:cs="仿宋_gb2312"/>
          <w:color w:val="000000"/>
          <w:sz w:val="21"/>
          <w:szCs w:val="21"/>
          <w:u w:val="single"/>
        </w:rPr>
        <w:fldChar w:fldCharType="separate"/>
      </w:r>
      <w:r>
        <w:rPr>
          <w:rStyle w:val="7"/>
          <w:rFonts w:hint="default" w:ascii="仿宋_gb2312" w:hAnsi="仿宋_gb2312" w:eastAsia="仿宋_gb2312" w:cs="仿宋_gb2312"/>
          <w:color w:val="000000"/>
          <w:sz w:val="21"/>
          <w:szCs w:val="21"/>
          <w:u w:val="single"/>
        </w:rPr>
        <w:t>http://jwc.jgsu.edu.cn</w:t>
      </w:r>
      <w:r>
        <w:rPr>
          <w:rFonts w:hint="default" w:ascii="仿宋_gb2312" w:hAnsi="仿宋_gb2312" w:eastAsia="仿宋_gb2312" w:cs="仿宋_gb2312"/>
          <w:color w:val="000000"/>
          <w:sz w:val="21"/>
          <w:szCs w:val="21"/>
          <w:u w:val="single"/>
        </w:rPr>
        <w:fldChar w:fldCharType="end"/>
      </w:r>
    </w:p>
    <w:p w14:paraId="2BE949B2">
      <w:pPr>
        <w:pStyle w:val="3"/>
        <w:keepNext w:val="0"/>
        <w:keepLines w:val="0"/>
        <w:widowControl/>
        <w:suppressLineNumbers w:val="0"/>
        <w:spacing w:before="150" w:beforeAutospacing="0" w:after="150" w:afterAutospacing="0" w:line="330" w:lineRule="atLeast"/>
        <w:ind w:left="0" w:right="0" w:firstLine="320"/>
        <w:jc w:val="left"/>
        <w:rPr>
          <w:rFonts w:hint="eastAsia" w:ascii="微软雅黑" w:hAnsi="微软雅黑" w:eastAsia="微软雅黑" w:cs="微软雅黑"/>
          <w:color w:val="666666"/>
          <w:sz w:val="16"/>
          <w:szCs w:val="16"/>
        </w:rPr>
      </w:pPr>
      <w:r>
        <w:rPr>
          <w:rFonts w:hint="default" w:ascii="仿宋_gb2312" w:hAnsi="仿宋_gb2312" w:eastAsia="仿宋_gb2312" w:cs="仿宋_gb2312"/>
          <w:color w:val="000000"/>
          <w:sz w:val="21"/>
          <w:szCs w:val="21"/>
        </w:rPr>
        <w:t>4. 综合评价咨询电话：0796-8110530  万老师（报考）</w:t>
      </w:r>
    </w:p>
    <w:p w14:paraId="55478FB4">
      <w:pPr>
        <w:pStyle w:val="3"/>
        <w:keepNext w:val="0"/>
        <w:keepLines w:val="0"/>
        <w:widowControl/>
        <w:suppressLineNumbers w:val="0"/>
        <w:spacing w:before="150" w:beforeAutospacing="0" w:after="150" w:afterAutospacing="0" w:line="330" w:lineRule="atLeast"/>
        <w:ind w:left="0" w:right="0" w:firstLine="640"/>
        <w:jc w:val="left"/>
        <w:rPr>
          <w:rFonts w:hint="eastAsia" w:ascii="微软雅黑" w:hAnsi="微软雅黑" w:eastAsia="微软雅黑" w:cs="微软雅黑"/>
          <w:color w:val="666666"/>
          <w:sz w:val="16"/>
          <w:szCs w:val="16"/>
        </w:rPr>
      </w:pPr>
      <w:r>
        <w:rPr>
          <w:rFonts w:hint="default" w:ascii="仿宋_gb2312" w:hAnsi="仿宋_gb2312" w:eastAsia="仿宋_gb2312" w:cs="仿宋_gb2312"/>
          <w:color w:val="000000"/>
          <w:sz w:val="21"/>
          <w:szCs w:val="21"/>
        </w:rPr>
        <w:t>招生咨询电话：0796-8110323  钟老师（录取）</w:t>
      </w:r>
    </w:p>
    <w:p w14:paraId="519FE269">
      <w:pPr>
        <w:pStyle w:val="3"/>
        <w:keepNext w:val="0"/>
        <w:keepLines w:val="0"/>
        <w:widowControl/>
        <w:suppressLineNumbers w:val="0"/>
        <w:spacing w:before="150" w:beforeAutospacing="0" w:after="150" w:afterAutospacing="0" w:line="400" w:lineRule="atLeast"/>
        <w:ind w:left="0" w:right="0" w:firstLine="640"/>
        <w:jc w:val="left"/>
        <w:rPr>
          <w:rFonts w:hint="eastAsia" w:ascii="微软雅黑" w:hAnsi="微软雅黑" w:eastAsia="微软雅黑" w:cs="微软雅黑"/>
          <w:color w:val="666666"/>
          <w:sz w:val="16"/>
          <w:szCs w:val="16"/>
        </w:rPr>
      </w:pPr>
      <w:r>
        <w:rPr>
          <w:rFonts w:hint="default" w:ascii="仿宋_gb2312" w:hAnsi="仿宋_gb2312" w:eastAsia="仿宋_gb2312" w:cs="仿宋_gb2312"/>
          <w:color w:val="000000"/>
          <w:sz w:val="21"/>
          <w:szCs w:val="21"/>
        </w:rPr>
        <w:t>联系地址：江西省吉安市青原区学苑路28号井冈山大学</w:t>
      </w:r>
    </w:p>
    <w:p w14:paraId="40BC37F3">
      <w:pPr>
        <w:pStyle w:val="3"/>
        <w:keepNext w:val="0"/>
        <w:keepLines w:val="0"/>
        <w:widowControl/>
        <w:suppressLineNumbers w:val="0"/>
        <w:spacing w:before="150" w:beforeAutospacing="0" w:after="150" w:afterAutospacing="0" w:line="400" w:lineRule="atLeast"/>
        <w:ind w:left="0" w:right="0" w:firstLine="430"/>
        <w:jc w:val="left"/>
        <w:rPr>
          <w:rFonts w:hint="eastAsia" w:ascii="微软雅黑" w:hAnsi="微软雅黑" w:eastAsia="微软雅黑" w:cs="微软雅黑"/>
          <w:color w:val="666666"/>
          <w:sz w:val="16"/>
          <w:szCs w:val="16"/>
        </w:rPr>
      </w:pPr>
      <w:r>
        <w:rPr>
          <w:rFonts w:hint="default" w:ascii="仿宋_gb2312" w:hAnsi="仿宋_gb2312" w:eastAsia="仿宋_gb2312" w:cs="仿宋_gb2312"/>
          <w:color w:val="000000"/>
          <w:sz w:val="21"/>
          <w:szCs w:val="21"/>
        </w:rPr>
        <w:t>邮编：343009</w:t>
      </w:r>
    </w:p>
    <w:p w14:paraId="4E09E8FD">
      <w:pPr>
        <w:pStyle w:val="3"/>
        <w:keepNext w:val="0"/>
        <w:keepLines w:val="0"/>
        <w:widowControl/>
        <w:suppressLineNumbers w:val="0"/>
        <w:spacing w:before="150" w:beforeAutospacing="0" w:after="150" w:afterAutospacing="0" w:line="330" w:lineRule="atLeast"/>
        <w:ind w:left="0" w:right="0" w:firstLine="430"/>
        <w:jc w:val="left"/>
        <w:rPr>
          <w:rFonts w:hint="eastAsia" w:ascii="微软雅黑" w:hAnsi="微软雅黑" w:eastAsia="微软雅黑" w:cs="微软雅黑"/>
          <w:color w:val="666666"/>
          <w:sz w:val="16"/>
          <w:szCs w:val="16"/>
        </w:rPr>
      </w:pPr>
      <w:r>
        <w:rPr>
          <w:rFonts w:hint="default" w:ascii="仿宋_gb2312" w:hAnsi="仿宋_gb2312" w:eastAsia="仿宋_gb2312" w:cs="仿宋_gb2312"/>
          <w:color w:val="000000"/>
          <w:sz w:val="21"/>
          <w:szCs w:val="21"/>
        </w:rPr>
        <w:t>5. 学校2025年专升本招生工作接受教育部、省（区、市）招生主管部门、纪检部门、考生和社会各界的监督，监督电话：0796-8110319</w:t>
      </w:r>
    </w:p>
    <w:p w14:paraId="3CD651F4">
      <w:pPr>
        <w:pStyle w:val="3"/>
        <w:keepNext w:val="0"/>
        <w:keepLines w:val="0"/>
        <w:widowControl/>
        <w:suppressLineNumbers w:val="0"/>
        <w:spacing w:before="150" w:beforeAutospacing="0" w:after="150" w:afterAutospacing="0" w:line="400" w:lineRule="atLeast"/>
        <w:ind w:left="0" w:right="0" w:firstLine="430"/>
        <w:jc w:val="left"/>
        <w:rPr>
          <w:rFonts w:hint="eastAsia" w:ascii="微软雅黑" w:hAnsi="微软雅黑" w:eastAsia="微软雅黑" w:cs="微软雅黑"/>
          <w:color w:val="666666"/>
          <w:sz w:val="16"/>
          <w:szCs w:val="16"/>
        </w:rPr>
      </w:pPr>
      <w:r>
        <w:rPr>
          <w:rFonts w:hint="default" w:ascii="仿宋_gb2312" w:hAnsi="仿宋_gb2312" w:eastAsia="仿宋_gb2312" w:cs="仿宋_gb2312"/>
          <w:color w:val="000000"/>
          <w:sz w:val="21"/>
          <w:szCs w:val="21"/>
        </w:rPr>
        <w:t>6. 本办法由学校专升本工作领导小组负责解释。</w:t>
      </w:r>
    </w:p>
    <w:p w14:paraId="2B4EC735">
      <w:pPr>
        <w:pStyle w:val="3"/>
        <w:keepNext w:val="0"/>
        <w:keepLines w:val="0"/>
        <w:widowControl/>
        <w:suppressLineNumbers w:val="0"/>
        <w:spacing w:before="150" w:beforeAutospacing="0" w:after="150" w:afterAutospacing="0" w:line="400" w:lineRule="atLeast"/>
        <w:ind w:left="0" w:right="0" w:firstLine="1280"/>
        <w:jc w:val="left"/>
        <w:rPr>
          <w:rFonts w:hint="eastAsia" w:ascii="微软雅黑" w:hAnsi="微软雅黑" w:eastAsia="微软雅黑" w:cs="微软雅黑"/>
          <w:color w:val="666666"/>
          <w:sz w:val="16"/>
          <w:szCs w:val="16"/>
        </w:rPr>
      </w:pPr>
    </w:p>
    <w:p w14:paraId="39BC2291">
      <w:pPr>
        <w:pStyle w:val="3"/>
        <w:keepNext w:val="0"/>
        <w:keepLines w:val="0"/>
        <w:widowControl/>
        <w:suppressLineNumbers w:val="0"/>
        <w:spacing w:before="150" w:beforeAutospacing="0" w:after="150" w:afterAutospacing="0" w:line="400" w:lineRule="atLeast"/>
        <w:ind w:left="0" w:right="0" w:firstLine="1280"/>
        <w:jc w:val="right"/>
        <w:rPr>
          <w:rFonts w:hint="eastAsia" w:ascii="微软雅黑" w:hAnsi="微软雅黑" w:eastAsia="微软雅黑" w:cs="微软雅黑"/>
          <w:color w:val="666666"/>
          <w:sz w:val="16"/>
          <w:szCs w:val="16"/>
        </w:rPr>
      </w:pPr>
      <w:r>
        <w:rPr>
          <w:rFonts w:hint="default" w:ascii="仿宋_gb2312" w:hAnsi="仿宋_gb2312" w:eastAsia="仿宋_gb2312" w:cs="仿宋_gb2312"/>
          <w:color w:val="000000"/>
          <w:sz w:val="21"/>
          <w:szCs w:val="21"/>
        </w:rPr>
        <w:t>井冈山大学</w:t>
      </w:r>
    </w:p>
    <w:p w14:paraId="5268F5FD">
      <w:pPr>
        <w:pStyle w:val="3"/>
        <w:keepNext w:val="0"/>
        <w:keepLines w:val="0"/>
        <w:widowControl/>
        <w:suppressLineNumbers w:val="0"/>
        <w:spacing w:before="150" w:beforeAutospacing="0" w:after="150" w:afterAutospacing="0" w:line="400" w:lineRule="atLeast"/>
        <w:ind w:left="0" w:right="0" w:firstLine="430"/>
        <w:jc w:val="right"/>
        <w:rPr>
          <w:rFonts w:hint="eastAsia" w:ascii="微软雅黑" w:hAnsi="微软雅黑" w:eastAsia="微软雅黑" w:cs="微软雅黑"/>
          <w:color w:val="666666"/>
          <w:sz w:val="16"/>
          <w:szCs w:val="16"/>
        </w:rPr>
      </w:pPr>
      <w:r>
        <w:rPr>
          <w:rFonts w:hint="eastAsia" w:ascii="宋体" w:hAnsi="宋体" w:eastAsia="宋体" w:cs="宋体"/>
          <w:color w:val="000000"/>
          <w:sz w:val="21"/>
          <w:szCs w:val="21"/>
          <w:lang w:val="en-US"/>
        </w:rPr>
        <w:t>2025</w:t>
      </w:r>
      <w:r>
        <w:rPr>
          <w:rFonts w:hint="default" w:ascii="仿宋_gb2312" w:hAnsi="仿宋_gb2312" w:eastAsia="仿宋_gb2312" w:cs="仿宋_gb2312"/>
          <w:color w:val="000000"/>
          <w:sz w:val="21"/>
          <w:szCs w:val="21"/>
        </w:rPr>
        <w:t>年</w:t>
      </w:r>
      <w:r>
        <w:rPr>
          <w:rFonts w:hint="eastAsia" w:ascii="宋体" w:hAnsi="宋体" w:eastAsia="宋体" w:cs="宋体"/>
          <w:color w:val="000000"/>
          <w:sz w:val="21"/>
          <w:szCs w:val="21"/>
          <w:lang w:val="en-US"/>
        </w:rPr>
        <w:t>1</w:t>
      </w:r>
      <w:r>
        <w:rPr>
          <w:rFonts w:hint="default" w:ascii="仿宋_gb2312" w:hAnsi="仿宋_gb2312" w:eastAsia="仿宋_gb2312" w:cs="仿宋_gb2312"/>
          <w:color w:val="000000"/>
          <w:sz w:val="21"/>
          <w:szCs w:val="21"/>
        </w:rPr>
        <w:t>月</w:t>
      </w:r>
      <w:r>
        <w:rPr>
          <w:rFonts w:hint="eastAsia" w:ascii="宋体" w:hAnsi="宋体" w:eastAsia="宋体" w:cs="宋体"/>
          <w:color w:val="000000"/>
          <w:sz w:val="21"/>
          <w:szCs w:val="21"/>
          <w:lang w:val="en-US"/>
        </w:rPr>
        <w:t>19</w:t>
      </w:r>
      <w:r>
        <w:rPr>
          <w:rFonts w:hint="default" w:ascii="仿宋_gb2312" w:hAnsi="仿宋_gb2312" w:eastAsia="仿宋_gb2312" w:cs="仿宋_gb2312"/>
          <w:color w:val="000000"/>
          <w:sz w:val="21"/>
          <w:szCs w:val="21"/>
        </w:rPr>
        <w:t>日</w:t>
      </w:r>
    </w:p>
    <w:p w14:paraId="7359A232">
      <w:pPr>
        <w:pStyle w:val="3"/>
        <w:keepNext w:val="0"/>
        <w:keepLines w:val="0"/>
        <w:widowControl/>
        <w:suppressLineNumbers w:val="0"/>
        <w:spacing w:before="150" w:beforeAutospacing="0" w:after="150" w:afterAutospacing="0" w:line="400" w:lineRule="atLeast"/>
        <w:ind w:left="0" w:right="0" w:firstLine="430"/>
        <w:jc w:val="center"/>
        <w:rPr>
          <w:rFonts w:hint="eastAsia" w:ascii="微软雅黑" w:hAnsi="微软雅黑" w:eastAsia="微软雅黑" w:cs="微软雅黑"/>
          <w:color w:val="666666"/>
          <w:sz w:val="16"/>
          <w:szCs w:val="16"/>
        </w:rPr>
      </w:pPr>
    </w:p>
    <w:p w14:paraId="7F3EF728">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4F54E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2025-02-17T02:41:04Z</dcterms:created>
  <dc:creator>DELL</dc:creator>
  <cp:lastModifiedBy>长乐</cp:lastModifiedBy>
  <dcterms:modified xsi:type="dcterms:W3CDTF">2025-02-17T02:41:07Z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eyJoZGlkIjoiYWJmNTAxYTA0NTllZTU0OWY5NWY0MWNlMzBjNGU2OTYiLCJ1c2VySWQiOiIxNjc0NTY2MTcwIn0=</vt:lpwstr>
  </property>
  <property fmtid="{D5CDD505-2E9C-101B-9397-08002B2CF9AE}" pid="4" name="ICV">
    <vt:lpwstr>B542AE3A57D744A4A7B196E58C165949_12</vt:lpwstr>
  </property>
</Properties>
</file>